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sidRPr="00787591">
        <w:rPr>
          <w:rFonts w:ascii="Arial" w:eastAsia="Times New Roman" w:hAnsi="Arial" w:cs="Arial"/>
          <w:b/>
          <w:bCs/>
          <w:color w:val="3EA284"/>
          <w:sz w:val="18"/>
        </w:rPr>
        <w:t>What is a Thermocouple?</w:t>
      </w:r>
      <w:r w:rsidRPr="00787591">
        <w:rPr>
          <w:rFonts w:ascii="Arial" w:eastAsia="Times New Roman" w:hAnsi="Arial" w:cs="Arial"/>
          <w:color w:val="757575"/>
          <w:sz w:val="18"/>
          <w:szCs w:val="18"/>
        </w:rPr>
        <w:br/>
        <w:t>A Thermocouple is a sensor used to measure temperature. Thermocouples consist of two wire legs made from different metals. The wires legs are welded together at one end, creating a junction. This junction is where the temperature is measured. When the junction experiences a change in temperature, a voltage is created. The voltage can then be interpreted using thermocouple</w:t>
      </w:r>
      <w:r w:rsidRPr="00787591">
        <w:rPr>
          <w:rFonts w:ascii="Arial" w:eastAsia="Times New Roman" w:hAnsi="Arial" w:cs="Arial"/>
          <w:color w:val="757575"/>
          <w:sz w:val="18"/>
        </w:rPr>
        <w:t> </w:t>
      </w:r>
      <w:hyperlink r:id="rId5" w:history="1">
        <w:r w:rsidRPr="00787591">
          <w:rPr>
            <w:rFonts w:ascii="Arial" w:eastAsia="Times New Roman" w:hAnsi="Arial" w:cs="Arial"/>
            <w:color w:val="0000FF"/>
            <w:sz w:val="18"/>
            <w:u w:val="single"/>
          </w:rPr>
          <w:t>reference tables</w:t>
        </w:r>
      </w:hyperlink>
      <w:r w:rsidRPr="00787591">
        <w:rPr>
          <w:rFonts w:ascii="Arial" w:eastAsia="Times New Roman" w:hAnsi="Arial" w:cs="Arial"/>
          <w:color w:val="757575"/>
          <w:sz w:val="18"/>
        </w:rPr>
        <w:t> </w:t>
      </w:r>
      <w:r w:rsidRPr="00787591">
        <w:rPr>
          <w:rFonts w:ascii="Arial" w:eastAsia="Times New Roman" w:hAnsi="Arial" w:cs="Arial"/>
          <w:color w:val="757575"/>
          <w:sz w:val="18"/>
          <w:szCs w:val="18"/>
        </w:rPr>
        <w:t>to calculate the temperature.</w:t>
      </w:r>
      <w:r w:rsidRPr="00787591">
        <w:rPr>
          <w:rFonts w:ascii="Arial" w:eastAsia="Times New Roman" w:hAnsi="Arial" w:cs="Arial"/>
          <w:color w:val="757575"/>
          <w:sz w:val="18"/>
        </w:rPr>
        <w:t> </w:t>
      </w:r>
      <w:r w:rsidRPr="00787591">
        <w:rPr>
          <w:rFonts w:ascii="Arial" w:eastAsia="Times New Roman" w:hAnsi="Arial" w:cs="Arial"/>
          <w:color w:val="757575"/>
          <w:sz w:val="18"/>
          <w:szCs w:val="18"/>
        </w:rPr>
        <w:br/>
      </w:r>
      <w:r w:rsidRPr="00787591">
        <w:rPr>
          <w:rFonts w:ascii="Arial" w:eastAsia="Times New Roman" w:hAnsi="Arial" w:cs="Arial"/>
          <w:color w:val="757575"/>
          <w:sz w:val="18"/>
          <w:szCs w:val="18"/>
        </w:rPr>
        <w:br/>
        <w:t xml:space="preserve">There are many types of thermocouples, each with its own unique characteristics in terms of temperature range, durability, vibration resistance, chemical resistance, and application compatibility. Type J, K, T, &amp; E are “Base Metal” thermocouples, the most common types of </w:t>
      </w:r>
      <w:proofErr w:type="spellStart"/>
      <w:r w:rsidRPr="00787591">
        <w:rPr>
          <w:rFonts w:ascii="Arial" w:eastAsia="Times New Roman" w:hAnsi="Arial" w:cs="Arial"/>
          <w:color w:val="757575"/>
          <w:sz w:val="18"/>
          <w:szCs w:val="18"/>
        </w:rPr>
        <w:t>thermocouples.Type</w:t>
      </w:r>
      <w:proofErr w:type="spellEnd"/>
      <w:r w:rsidRPr="00787591">
        <w:rPr>
          <w:rFonts w:ascii="Arial" w:eastAsia="Times New Roman" w:hAnsi="Arial" w:cs="Arial"/>
          <w:color w:val="757575"/>
          <w:sz w:val="18"/>
          <w:szCs w:val="18"/>
        </w:rPr>
        <w:t xml:space="preserve"> R, S, and B thermocouples are “Noble Metal” thermocouples, which are used in high temperature applications (see thermocouple</w:t>
      </w:r>
      <w:r w:rsidRPr="00787591">
        <w:rPr>
          <w:rFonts w:ascii="Arial" w:eastAsia="Times New Roman" w:hAnsi="Arial" w:cs="Arial"/>
          <w:color w:val="757575"/>
          <w:sz w:val="18"/>
        </w:rPr>
        <w:t> </w:t>
      </w:r>
      <w:hyperlink r:id="rId6" w:history="1">
        <w:r w:rsidRPr="00787591">
          <w:rPr>
            <w:rFonts w:ascii="Arial" w:eastAsia="Times New Roman" w:hAnsi="Arial" w:cs="Arial"/>
            <w:color w:val="0000FF"/>
            <w:sz w:val="18"/>
            <w:u w:val="single"/>
          </w:rPr>
          <w:t>temperature ranges</w:t>
        </w:r>
      </w:hyperlink>
      <w:r w:rsidRPr="00787591">
        <w:rPr>
          <w:rFonts w:ascii="Arial" w:eastAsia="Times New Roman" w:hAnsi="Arial" w:cs="Arial"/>
          <w:color w:val="757575"/>
          <w:sz w:val="18"/>
        </w:rPr>
        <w:t> </w:t>
      </w:r>
      <w:r w:rsidRPr="00787591">
        <w:rPr>
          <w:rFonts w:ascii="Arial" w:eastAsia="Times New Roman" w:hAnsi="Arial" w:cs="Arial"/>
          <w:color w:val="757575"/>
          <w:sz w:val="18"/>
          <w:szCs w:val="18"/>
        </w:rPr>
        <w:t>for details).</w:t>
      </w:r>
      <w:r w:rsidRPr="00787591">
        <w:rPr>
          <w:rFonts w:ascii="Arial" w:eastAsia="Times New Roman" w:hAnsi="Arial" w:cs="Arial"/>
          <w:color w:val="757575"/>
          <w:sz w:val="18"/>
        </w:rPr>
        <w:t> </w:t>
      </w:r>
      <w:r w:rsidRPr="00787591">
        <w:rPr>
          <w:rFonts w:ascii="Arial" w:eastAsia="Times New Roman" w:hAnsi="Arial" w:cs="Arial"/>
          <w:color w:val="757575"/>
          <w:sz w:val="18"/>
          <w:szCs w:val="18"/>
        </w:rPr>
        <w:br/>
      </w:r>
      <w:r w:rsidRPr="00787591">
        <w:rPr>
          <w:rFonts w:ascii="Arial" w:eastAsia="Times New Roman" w:hAnsi="Arial" w:cs="Arial"/>
          <w:color w:val="757575"/>
          <w:sz w:val="18"/>
          <w:szCs w:val="18"/>
        </w:rPr>
        <w:br/>
      </w:r>
      <w:r>
        <w:rPr>
          <w:rFonts w:ascii="Arial" w:eastAsia="Times New Roman" w:hAnsi="Arial" w:cs="Arial"/>
          <w:noProof/>
          <w:color w:val="757575"/>
          <w:sz w:val="18"/>
          <w:szCs w:val="18"/>
        </w:rPr>
        <w:drawing>
          <wp:inline distT="0" distB="0" distL="0" distR="0">
            <wp:extent cx="2657475" cy="1057275"/>
            <wp:effectExtent l="19050" t="0" r="9525" b="0"/>
            <wp:docPr id="1" name="Picture 1" descr="http://www.thermocoupleinfo.com/images/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rmocoupleinfo.com/images/img2.jpg"/>
                    <pic:cNvPicPr>
                      <a:picLocks noChangeAspect="1" noChangeArrowheads="1"/>
                    </pic:cNvPicPr>
                  </pic:nvPicPr>
                  <pic:blipFill>
                    <a:blip r:embed="rId7" cstate="print"/>
                    <a:srcRect/>
                    <a:stretch>
                      <a:fillRect/>
                    </a:stretch>
                  </pic:blipFill>
                  <pic:spPr bwMode="auto">
                    <a:xfrm>
                      <a:off x="0" y="0"/>
                      <a:ext cx="2657475" cy="1057275"/>
                    </a:xfrm>
                    <a:prstGeom prst="rect">
                      <a:avLst/>
                    </a:prstGeom>
                    <a:noFill/>
                    <a:ln w="9525">
                      <a:noFill/>
                      <a:miter lim="800000"/>
                      <a:headEnd/>
                      <a:tailEnd/>
                    </a:ln>
                  </pic:spPr>
                </pic:pic>
              </a:graphicData>
            </a:graphic>
          </wp:inline>
        </w:drawing>
      </w:r>
      <w:r w:rsidRPr="00787591">
        <w:rPr>
          <w:rFonts w:ascii="Arial" w:eastAsia="Times New Roman" w:hAnsi="Arial" w:cs="Arial"/>
          <w:color w:val="757575"/>
          <w:sz w:val="18"/>
          <w:szCs w:val="18"/>
        </w:rPr>
        <w:t xml:space="preserve">Thermocouples are used in many industrial, scientific, and OEM applications. They can be found in nearly all industrial markets: Power Generation, Oil/Gas, Pharmaceutical, </w:t>
      </w:r>
      <w:proofErr w:type="spellStart"/>
      <w:r w:rsidRPr="00787591">
        <w:rPr>
          <w:rFonts w:ascii="Arial" w:eastAsia="Times New Roman" w:hAnsi="Arial" w:cs="Arial"/>
          <w:color w:val="757575"/>
          <w:sz w:val="18"/>
          <w:szCs w:val="18"/>
        </w:rPr>
        <w:t>BioTech</w:t>
      </w:r>
      <w:proofErr w:type="spellEnd"/>
      <w:r w:rsidRPr="00787591">
        <w:rPr>
          <w:rFonts w:ascii="Arial" w:eastAsia="Times New Roman" w:hAnsi="Arial" w:cs="Arial"/>
          <w:color w:val="757575"/>
          <w:sz w:val="18"/>
          <w:szCs w:val="18"/>
        </w:rPr>
        <w:t>, Cement, Paper &amp; Pulp, etc. Thermocouples are also used in everyday appliances like stoves, furnaces, and toasters.</w:t>
      </w:r>
      <w:r w:rsidRPr="00787591">
        <w:rPr>
          <w:rFonts w:ascii="Arial" w:eastAsia="Times New Roman" w:hAnsi="Arial" w:cs="Arial"/>
          <w:color w:val="757575"/>
          <w:sz w:val="18"/>
        </w:rPr>
        <w:t> </w:t>
      </w:r>
      <w:r w:rsidRPr="00787591">
        <w:rPr>
          <w:rFonts w:ascii="Arial" w:eastAsia="Times New Roman" w:hAnsi="Arial" w:cs="Arial"/>
          <w:color w:val="757575"/>
          <w:sz w:val="18"/>
          <w:szCs w:val="18"/>
        </w:rPr>
        <w:br/>
      </w:r>
      <w:r w:rsidRPr="00787591">
        <w:rPr>
          <w:rFonts w:ascii="Arial" w:eastAsia="Times New Roman" w:hAnsi="Arial" w:cs="Arial"/>
          <w:color w:val="757575"/>
          <w:sz w:val="18"/>
          <w:szCs w:val="18"/>
        </w:rPr>
        <w:br/>
        <w:t>Thermocouples are typically selected because of their low cost, high temperature limits, wide temperature ranges, and durable nature.</w:t>
      </w:r>
    </w:p>
    <w:p w:rsidR="00787591" w:rsidRPr="00787591" w:rsidRDefault="00787591" w:rsidP="00787591">
      <w:pPr>
        <w:spacing w:after="0" w:line="240" w:lineRule="auto"/>
        <w:rPr>
          <w:rFonts w:ascii="Times New Roman" w:eastAsia="Times New Roman" w:hAnsi="Times New Roman" w:cs="Times New Roman"/>
          <w:color w:val="000000"/>
          <w:sz w:val="27"/>
          <w:szCs w:val="27"/>
        </w:rPr>
      </w:pPr>
    </w:p>
    <w:p w:rsidR="00787591" w:rsidRPr="00787591" w:rsidRDefault="00787591" w:rsidP="00787591">
      <w:pPr>
        <w:spacing w:after="0" w:line="312" w:lineRule="atLeast"/>
        <w:outlineLvl w:val="3"/>
        <w:rPr>
          <w:rFonts w:ascii="myriad Pro" w:eastAsia="Times New Roman" w:hAnsi="myriad Pro" w:cs="Times New Roman"/>
          <w:b/>
          <w:bCs/>
          <w:color w:val="CF9A17"/>
          <w:sz w:val="27"/>
          <w:szCs w:val="27"/>
        </w:rPr>
      </w:pPr>
      <w:r w:rsidRPr="00787591">
        <w:rPr>
          <w:rFonts w:ascii="myriad Pro" w:eastAsia="Times New Roman" w:hAnsi="myriad Pro" w:cs="Times New Roman"/>
          <w:b/>
          <w:bCs/>
          <w:color w:val="CF9A17"/>
          <w:sz w:val="27"/>
          <w:szCs w:val="27"/>
        </w:rPr>
        <w:t>Types of Thermocouples:</w:t>
      </w:r>
    </w:p>
    <w:p w:rsidR="00787591" w:rsidRPr="00787591" w:rsidRDefault="00787591" w:rsidP="00787591">
      <w:pPr>
        <w:shd w:val="clear" w:color="auto" w:fill="FFFFFF"/>
        <w:spacing w:after="240" w:line="240" w:lineRule="auto"/>
        <w:rPr>
          <w:rFonts w:ascii="Arial" w:eastAsia="Times New Roman" w:hAnsi="Arial" w:cs="Arial"/>
          <w:color w:val="757575"/>
          <w:sz w:val="18"/>
          <w:szCs w:val="18"/>
        </w:rPr>
      </w:pPr>
      <w:r w:rsidRPr="00787591">
        <w:rPr>
          <w:rFonts w:ascii="Arial" w:eastAsia="Times New Roman" w:hAnsi="Arial" w:cs="Arial"/>
          <w:color w:val="757575"/>
          <w:sz w:val="18"/>
          <w:szCs w:val="18"/>
        </w:rPr>
        <w:t>Before discussing the various types of thermocouples, it should be noted that a thermocouple is often enclosed in a protective sheath to isolate it from the local atmosphere. This protective sheath drastically reduces the effects of corrosion.</w:t>
      </w:r>
      <w:r w:rsidRPr="00787591">
        <w:rPr>
          <w:rFonts w:ascii="Arial" w:eastAsia="Times New Roman" w:hAnsi="Arial" w:cs="Arial"/>
          <w:color w:val="757575"/>
          <w:sz w:val="18"/>
        </w:rPr>
        <w:t> </w:t>
      </w:r>
    </w:p>
    <w:p w:rsidR="00787591" w:rsidRPr="00787591" w:rsidRDefault="00787591" w:rsidP="00787591">
      <w:pPr>
        <w:shd w:val="clear" w:color="auto" w:fill="FFFFFF"/>
        <w:spacing w:after="0" w:line="240" w:lineRule="auto"/>
        <w:jc w:val="center"/>
        <w:rPr>
          <w:rFonts w:ascii="Arial" w:eastAsia="Times New Roman" w:hAnsi="Arial" w:cs="Arial"/>
          <w:b/>
          <w:bCs/>
          <w:color w:val="FFFFFF"/>
          <w:sz w:val="21"/>
          <w:szCs w:val="21"/>
        </w:rPr>
      </w:pPr>
      <w:r w:rsidRPr="00787591">
        <w:rPr>
          <w:rFonts w:ascii="Arial" w:eastAsia="Times New Roman" w:hAnsi="Arial" w:cs="Arial"/>
          <w:b/>
          <w:bCs/>
          <w:color w:val="FFFFFF"/>
          <w:sz w:val="21"/>
          <w:szCs w:val="21"/>
        </w:rPr>
        <w:t>1</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hyperlink r:id="rId8" w:history="1">
        <w:r w:rsidRPr="00787591">
          <w:rPr>
            <w:rFonts w:ascii="Arial" w:eastAsia="Times New Roman" w:hAnsi="Arial" w:cs="Arial"/>
            <w:b/>
            <w:bCs/>
            <w:color w:val="DC9C09"/>
            <w:sz w:val="18"/>
            <w:u w:val="single"/>
          </w:rPr>
          <w:t>Type K Thermocouple</w:t>
        </w:r>
      </w:hyperlink>
      <w:r w:rsidRPr="00787591">
        <w:rPr>
          <w:rFonts w:ascii="Arial" w:eastAsia="Times New Roman" w:hAnsi="Arial" w:cs="Arial"/>
          <w:b/>
          <w:bCs/>
          <w:color w:val="DC9C09"/>
          <w:sz w:val="18"/>
        </w:rPr>
        <w:t> (Nickel-Chromium / Nickel-</w:t>
      </w:r>
      <w:proofErr w:type="spellStart"/>
      <w:r w:rsidRPr="00787591">
        <w:rPr>
          <w:rFonts w:ascii="Arial" w:eastAsia="Times New Roman" w:hAnsi="Arial" w:cs="Arial"/>
          <w:b/>
          <w:bCs/>
          <w:color w:val="DC9C09"/>
          <w:sz w:val="18"/>
        </w:rPr>
        <w:t>Alumel</w:t>
      </w:r>
      <w:proofErr w:type="spellEnd"/>
      <w:r w:rsidRPr="00787591">
        <w:rPr>
          <w:rFonts w:ascii="Arial" w:eastAsia="Times New Roman" w:hAnsi="Arial" w:cs="Arial"/>
          <w:b/>
          <w:bCs/>
          <w:color w:val="DC9C09"/>
          <w:sz w:val="18"/>
        </w:rPr>
        <w:t>): </w:t>
      </w:r>
      <w:r w:rsidRPr="00787591">
        <w:rPr>
          <w:rFonts w:ascii="Arial" w:eastAsia="Times New Roman" w:hAnsi="Arial" w:cs="Arial"/>
          <w:color w:val="757575"/>
          <w:sz w:val="18"/>
          <w:szCs w:val="18"/>
        </w:rPr>
        <w:t>The type K is the most common type of thermocouple. It’s inexpensive, accurate, reliable, and has a wide temperature range.</w:t>
      </w:r>
      <w:r w:rsidRPr="00787591">
        <w:rPr>
          <w:rFonts w:ascii="Arial" w:eastAsia="Times New Roman" w:hAnsi="Arial" w:cs="Arial"/>
          <w:color w:val="757575"/>
          <w:sz w:val="18"/>
          <w:szCs w:val="18"/>
        </w:rPr>
        <w:br/>
      </w: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t>Temperature Range:</w:t>
      </w:r>
      <w:r w:rsidRPr="00787591">
        <w:rPr>
          <w:rFonts w:ascii="Arial" w:eastAsia="Times New Roman" w:hAnsi="Arial" w:cs="Arial"/>
          <w:color w:val="757575"/>
          <w:sz w:val="18"/>
          <w:szCs w:val="18"/>
        </w:rPr>
        <w:br/>
      </w:r>
    </w:p>
    <w:p w:rsidR="00787591" w:rsidRPr="00787591" w:rsidRDefault="00787591" w:rsidP="00787591">
      <w:pPr>
        <w:numPr>
          <w:ilvl w:val="0"/>
          <w:numId w:val="1"/>
        </w:numPr>
        <w:shd w:val="clear" w:color="auto" w:fill="FFFFFF"/>
        <w:spacing w:after="0" w:line="312" w:lineRule="atLeast"/>
        <w:ind w:left="300"/>
        <w:rPr>
          <w:rFonts w:ascii="Arial" w:eastAsia="Times New Roman" w:hAnsi="Arial" w:cs="Arial"/>
          <w:color w:val="757575"/>
          <w:sz w:val="18"/>
          <w:szCs w:val="18"/>
        </w:rPr>
      </w:pPr>
      <w:r>
        <w:rPr>
          <w:rFonts w:ascii="Arial" w:eastAsia="Times New Roman" w:hAnsi="Arial" w:cs="Arial"/>
          <w:b/>
          <w:bCs/>
          <w:noProof/>
          <w:color w:val="0000FF"/>
          <w:sz w:val="18"/>
          <w:szCs w:val="18"/>
        </w:rPr>
        <w:drawing>
          <wp:inline distT="0" distB="0" distL="0" distR="0">
            <wp:extent cx="3400425" cy="819150"/>
            <wp:effectExtent l="19050" t="0" r="9525" b="0"/>
            <wp:docPr id="2" name="Picture 2" descr="Type K Thermocouple Grade Wi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 K Thermocouple Grade Wire">
                      <a:hlinkClick r:id="rId8"/>
                    </pic:cNvPr>
                    <pic:cNvPicPr>
                      <a:picLocks noChangeAspect="1" noChangeArrowheads="1"/>
                    </pic:cNvPicPr>
                  </pic:nvPicPr>
                  <pic:blipFill>
                    <a:blip r:embed="rId9" cstate="print"/>
                    <a:srcRect/>
                    <a:stretch>
                      <a:fillRect/>
                    </a:stretch>
                  </pic:blipFill>
                  <pic:spPr bwMode="auto">
                    <a:xfrm>
                      <a:off x="0" y="0"/>
                      <a:ext cx="3400425" cy="819150"/>
                    </a:xfrm>
                    <a:prstGeom prst="rect">
                      <a:avLst/>
                    </a:prstGeom>
                    <a:noFill/>
                    <a:ln w="9525">
                      <a:noFill/>
                      <a:miter lim="800000"/>
                      <a:headEnd/>
                      <a:tailEnd/>
                    </a:ln>
                  </pic:spPr>
                </pic:pic>
              </a:graphicData>
            </a:graphic>
          </wp:inline>
        </w:drawing>
      </w:r>
      <w:r w:rsidRPr="00787591">
        <w:rPr>
          <w:rFonts w:ascii="Arial" w:eastAsia="Times New Roman" w:hAnsi="Arial" w:cs="Arial"/>
          <w:color w:val="757575"/>
          <w:sz w:val="18"/>
          <w:szCs w:val="18"/>
        </w:rPr>
        <w:t>Thermocouple grade wire, –454 to 2,300F (–270 to 1260C)</w:t>
      </w:r>
    </w:p>
    <w:p w:rsidR="00787591" w:rsidRPr="00787591" w:rsidRDefault="00787591" w:rsidP="00787591">
      <w:pPr>
        <w:numPr>
          <w:ilvl w:val="0"/>
          <w:numId w:val="1"/>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Extension wire, 32 to 392F (0 to 200C)</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t>Accuracy (whichever is greater):</w:t>
      </w:r>
      <w:r w:rsidRPr="00787591">
        <w:rPr>
          <w:rFonts w:ascii="Arial" w:eastAsia="Times New Roman" w:hAnsi="Arial" w:cs="Arial"/>
          <w:color w:val="757575"/>
          <w:sz w:val="18"/>
          <w:szCs w:val="18"/>
        </w:rPr>
        <w:br/>
      </w:r>
    </w:p>
    <w:p w:rsidR="00787591" w:rsidRPr="00787591" w:rsidRDefault="00787591" w:rsidP="00787591">
      <w:pPr>
        <w:numPr>
          <w:ilvl w:val="0"/>
          <w:numId w:val="2"/>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Standard: +/- 2.2C or +/- .75%</w:t>
      </w:r>
    </w:p>
    <w:p w:rsidR="00787591" w:rsidRPr="00787591" w:rsidRDefault="00787591" w:rsidP="00787591">
      <w:pPr>
        <w:numPr>
          <w:ilvl w:val="0"/>
          <w:numId w:val="2"/>
        </w:numPr>
        <w:shd w:val="clear" w:color="auto" w:fill="FFFFFF"/>
        <w:spacing w:after="24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Special Limits of Error: +/- 1.1C or 0.4%</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Pr>
          <w:rFonts w:ascii="Arial" w:eastAsia="Times New Roman" w:hAnsi="Arial" w:cs="Arial"/>
          <w:noProof/>
          <w:color w:val="757575"/>
          <w:sz w:val="18"/>
          <w:szCs w:val="18"/>
        </w:rPr>
        <w:drawing>
          <wp:inline distT="0" distB="0" distL="0" distR="0">
            <wp:extent cx="7124700" cy="9525"/>
            <wp:effectExtent l="19050" t="0" r="0" b="0"/>
            <wp:docPr id="3" name="Picture 3" descr="http://www.thermocoupleinfo.com/images/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ermocoupleinfo.com/images/line.jpg"/>
                    <pic:cNvPicPr>
                      <a:picLocks noChangeAspect="1" noChangeArrowheads="1"/>
                    </pic:cNvPicPr>
                  </pic:nvPicPr>
                  <pic:blipFill>
                    <a:blip r:embed="rId10"/>
                    <a:srcRect/>
                    <a:stretch>
                      <a:fillRect/>
                    </a:stretch>
                  </pic:blipFill>
                  <pic:spPr bwMode="auto">
                    <a:xfrm>
                      <a:off x="0" y="0"/>
                      <a:ext cx="7124700" cy="9525"/>
                    </a:xfrm>
                    <a:prstGeom prst="rect">
                      <a:avLst/>
                    </a:prstGeom>
                    <a:noFill/>
                    <a:ln w="9525">
                      <a:noFill/>
                      <a:miter lim="800000"/>
                      <a:headEnd/>
                      <a:tailEnd/>
                    </a:ln>
                  </pic:spPr>
                </pic:pic>
              </a:graphicData>
            </a:graphic>
          </wp:inline>
        </w:drawing>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p>
    <w:p w:rsidR="00787591" w:rsidRPr="00787591" w:rsidRDefault="00787591" w:rsidP="00787591">
      <w:pPr>
        <w:shd w:val="clear" w:color="auto" w:fill="FFFFFF"/>
        <w:spacing w:after="0" w:line="240" w:lineRule="auto"/>
        <w:jc w:val="center"/>
        <w:rPr>
          <w:rFonts w:ascii="Arial" w:eastAsia="Times New Roman" w:hAnsi="Arial" w:cs="Arial"/>
          <w:b/>
          <w:bCs/>
          <w:color w:val="FFFFFF"/>
          <w:sz w:val="21"/>
          <w:szCs w:val="21"/>
        </w:rPr>
      </w:pPr>
      <w:r w:rsidRPr="00787591">
        <w:rPr>
          <w:rFonts w:ascii="Arial" w:eastAsia="Times New Roman" w:hAnsi="Arial" w:cs="Arial"/>
          <w:b/>
          <w:bCs/>
          <w:color w:val="FFFFFF"/>
          <w:sz w:val="21"/>
          <w:szCs w:val="21"/>
        </w:rPr>
        <w:t>2</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hyperlink r:id="rId11" w:history="1">
        <w:r w:rsidRPr="00787591">
          <w:rPr>
            <w:rFonts w:ascii="Arial" w:eastAsia="Times New Roman" w:hAnsi="Arial" w:cs="Arial"/>
            <w:b/>
            <w:bCs/>
            <w:color w:val="DC9C09"/>
            <w:sz w:val="18"/>
            <w:u w:val="single"/>
          </w:rPr>
          <w:t>Type J Thermocouple</w:t>
        </w:r>
      </w:hyperlink>
      <w:r w:rsidRPr="00787591">
        <w:rPr>
          <w:rFonts w:ascii="Arial" w:eastAsia="Times New Roman" w:hAnsi="Arial" w:cs="Arial"/>
          <w:b/>
          <w:bCs/>
          <w:color w:val="DC9C09"/>
          <w:sz w:val="18"/>
        </w:rPr>
        <w:t> (Iron/Constantan): </w:t>
      </w:r>
      <w:r w:rsidRPr="00787591">
        <w:rPr>
          <w:rFonts w:ascii="Arial" w:eastAsia="Times New Roman" w:hAnsi="Arial" w:cs="Arial"/>
          <w:color w:val="757575"/>
          <w:sz w:val="18"/>
          <w:szCs w:val="18"/>
        </w:rPr>
        <w:t>The type J is also very common. It has a smaller temperature range and a shorter lifespan at higher temperatures than the Type K. It is equivalent to the Type K in terms of expense and reliability.</w:t>
      </w:r>
      <w:r w:rsidRPr="00787591">
        <w:rPr>
          <w:rFonts w:ascii="Arial" w:eastAsia="Times New Roman" w:hAnsi="Arial" w:cs="Arial"/>
          <w:color w:val="757575"/>
          <w:sz w:val="18"/>
        </w:rPr>
        <w:t> </w:t>
      </w:r>
      <w:r w:rsidRPr="00787591">
        <w:rPr>
          <w:rFonts w:ascii="Arial" w:eastAsia="Times New Roman" w:hAnsi="Arial" w:cs="Arial"/>
          <w:color w:val="757575"/>
          <w:sz w:val="18"/>
          <w:szCs w:val="18"/>
        </w:rPr>
        <w:br/>
      </w: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lastRenderedPageBreak/>
        <w:t>Temperature Range:</w:t>
      </w:r>
      <w:r w:rsidRPr="00787591">
        <w:rPr>
          <w:rFonts w:ascii="Arial" w:eastAsia="Times New Roman" w:hAnsi="Arial" w:cs="Arial"/>
          <w:color w:val="757575"/>
          <w:sz w:val="18"/>
          <w:szCs w:val="18"/>
        </w:rPr>
        <w:br/>
      </w:r>
    </w:p>
    <w:p w:rsidR="00787591" w:rsidRPr="00787591" w:rsidRDefault="00787591" w:rsidP="00787591">
      <w:pPr>
        <w:numPr>
          <w:ilvl w:val="0"/>
          <w:numId w:val="3"/>
        </w:numPr>
        <w:shd w:val="clear" w:color="auto" w:fill="FFFFFF"/>
        <w:spacing w:after="0" w:line="312" w:lineRule="atLeast"/>
        <w:ind w:left="300"/>
        <w:rPr>
          <w:rFonts w:ascii="Arial" w:eastAsia="Times New Roman" w:hAnsi="Arial" w:cs="Arial"/>
          <w:color w:val="757575"/>
          <w:sz w:val="18"/>
          <w:szCs w:val="18"/>
        </w:rPr>
      </w:pPr>
      <w:r>
        <w:rPr>
          <w:rFonts w:ascii="Arial" w:eastAsia="Times New Roman" w:hAnsi="Arial" w:cs="Arial"/>
          <w:b/>
          <w:bCs/>
          <w:noProof/>
          <w:color w:val="0000FF"/>
          <w:sz w:val="18"/>
          <w:szCs w:val="18"/>
        </w:rPr>
        <w:drawing>
          <wp:inline distT="0" distB="0" distL="0" distR="0">
            <wp:extent cx="3400425" cy="819150"/>
            <wp:effectExtent l="19050" t="0" r="9525" b="0"/>
            <wp:docPr id="4" name="Picture 4" descr="Type J Thermocouple Grade Wi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pe J Thermocouple Grade Wire">
                      <a:hlinkClick r:id="rId11"/>
                    </pic:cNvPr>
                    <pic:cNvPicPr>
                      <a:picLocks noChangeAspect="1" noChangeArrowheads="1"/>
                    </pic:cNvPicPr>
                  </pic:nvPicPr>
                  <pic:blipFill>
                    <a:blip r:embed="rId12" cstate="print"/>
                    <a:srcRect/>
                    <a:stretch>
                      <a:fillRect/>
                    </a:stretch>
                  </pic:blipFill>
                  <pic:spPr bwMode="auto">
                    <a:xfrm>
                      <a:off x="0" y="0"/>
                      <a:ext cx="3400425" cy="819150"/>
                    </a:xfrm>
                    <a:prstGeom prst="rect">
                      <a:avLst/>
                    </a:prstGeom>
                    <a:noFill/>
                    <a:ln w="9525">
                      <a:noFill/>
                      <a:miter lim="800000"/>
                      <a:headEnd/>
                      <a:tailEnd/>
                    </a:ln>
                  </pic:spPr>
                </pic:pic>
              </a:graphicData>
            </a:graphic>
          </wp:inline>
        </w:drawing>
      </w:r>
      <w:r w:rsidRPr="00787591">
        <w:rPr>
          <w:rFonts w:ascii="Arial" w:eastAsia="Times New Roman" w:hAnsi="Arial" w:cs="Arial"/>
          <w:color w:val="757575"/>
          <w:sz w:val="18"/>
          <w:szCs w:val="18"/>
        </w:rPr>
        <w:t>Thermocouple grade wire, -346 to 1,400F (-210 to 760C)</w:t>
      </w:r>
    </w:p>
    <w:p w:rsidR="00787591" w:rsidRPr="00787591" w:rsidRDefault="00787591" w:rsidP="00787591">
      <w:pPr>
        <w:numPr>
          <w:ilvl w:val="0"/>
          <w:numId w:val="3"/>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Extension wire, 32 to 392F (0 to 200C)</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t>Accuracy (whichever is greater):</w:t>
      </w:r>
      <w:r w:rsidRPr="00787591">
        <w:rPr>
          <w:rFonts w:ascii="Arial" w:eastAsia="Times New Roman" w:hAnsi="Arial" w:cs="Arial"/>
          <w:color w:val="757575"/>
          <w:sz w:val="18"/>
          <w:szCs w:val="18"/>
        </w:rPr>
        <w:br/>
      </w:r>
    </w:p>
    <w:p w:rsidR="00787591" w:rsidRPr="00787591" w:rsidRDefault="00787591" w:rsidP="00787591">
      <w:pPr>
        <w:numPr>
          <w:ilvl w:val="0"/>
          <w:numId w:val="4"/>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Standard: +/- 2.2C or +/- .75%</w:t>
      </w:r>
    </w:p>
    <w:p w:rsidR="00787591" w:rsidRPr="00787591" w:rsidRDefault="00787591" w:rsidP="00787591">
      <w:pPr>
        <w:numPr>
          <w:ilvl w:val="0"/>
          <w:numId w:val="4"/>
        </w:numPr>
        <w:shd w:val="clear" w:color="auto" w:fill="FFFFFF"/>
        <w:spacing w:after="24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Special Limits of Error: +/- 1.1C or 0.4%</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Pr>
          <w:rFonts w:ascii="Arial" w:eastAsia="Times New Roman" w:hAnsi="Arial" w:cs="Arial"/>
          <w:noProof/>
          <w:color w:val="757575"/>
          <w:sz w:val="18"/>
          <w:szCs w:val="18"/>
        </w:rPr>
        <w:drawing>
          <wp:inline distT="0" distB="0" distL="0" distR="0">
            <wp:extent cx="7124700" cy="9525"/>
            <wp:effectExtent l="19050" t="0" r="0" b="0"/>
            <wp:docPr id="5" name="Picture 5" descr="http://www.thermocoupleinfo.com/images/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ermocoupleinfo.com/images/line.jpg"/>
                    <pic:cNvPicPr>
                      <a:picLocks noChangeAspect="1" noChangeArrowheads="1"/>
                    </pic:cNvPicPr>
                  </pic:nvPicPr>
                  <pic:blipFill>
                    <a:blip r:embed="rId10"/>
                    <a:srcRect/>
                    <a:stretch>
                      <a:fillRect/>
                    </a:stretch>
                  </pic:blipFill>
                  <pic:spPr bwMode="auto">
                    <a:xfrm>
                      <a:off x="0" y="0"/>
                      <a:ext cx="7124700" cy="9525"/>
                    </a:xfrm>
                    <a:prstGeom prst="rect">
                      <a:avLst/>
                    </a:prstGeom>
                    <a:noFill/>
                    <a:ln w="9525">
                      <a:noFill/>
                      <a:miter lim="800000"/>
                      <a:headEnd/>
                      <a:tailEnd/>
                    </a:ln>
                  </pic:spPr>
                </pic:pic>
              </a:graphicData>
            </a:graphic>
          </wp:inline>
        </w:drawing>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p>
    <w:p w:rsidR="00787591" w:rsidRPr="00787591" w:rsidRDefault="00787591" w:rsidP="00787591">
      <w:pPr>
        <w:shd w:val="clear" w:color="auto" w:fill="FFFFFF"/>
        <w:spacing w:after="0" w:line="240" w:lineRule="auto"/>
        <w:jc w:val="center"/>
        <w:rPr>
          <w:rFonts w:ascii="Arial" w:eastAsia="Times New Roman" w:hAnsi="Arial" w:cs="Arial"/>
          <w:b/>
          <w:bCs/>
          <w:color w:val="FFFFFF"/>
          <w:sz w:val="21"/>
          <w:szCs w:val="21"/>
        </w:rPr>
      </w:pPr>
      <w:r w:rsidRPr="00787591">
        <w:rPr>
          <w:rFonts w:ascii="Arial" w:eastAsia="Times New Roman" w:hAnsi="Arial" w:cs="Arial"/>
          <w:b/>
          <w:bCs/>
          <w:color w:val="FFFFFF"/>
          <w:sz w:val="21"/>
          <w:szCs w:val="21"/>
        </w:rPr>
        <w:t>3</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hyperlink r:id="rId13" w:history="1">
        <w:r w:rsidRPr="00787591">
          <w:rPr>
            <w:rFonts w:ascii="Arial" w:eastAsia="Times New Roman" w:hAnsi="Arial" w:cs="Arial"/>
            <w:b/>
            <w:bCs/>
            <w:color w:val="DC9C09"/>
            <w:sz w:val="18"/>
            <w:u w:val="single"/>
          </w:rPr>
          <w:t>Type T Thermocouple</w:t>
        </w:r>
      </w:hyperlink>
      <w:r w:rsidRPr="00787591">
        <w:rPr>
          <w:rFonts w:ascii="Arial" w:eastAsia="Times New Roman" w:hAnsi="Arial" w:cs="Arial"/>
          <w:b/>
          <w:bCs/>
          <w:color w:val="DC9C09"/>
          <w:sz w:val="18"/>
        </w:rPr>
        <w:t> (Copper/Constantan):</w:t>
      </w:r>
      <w:r w:rsidRPr="00787591">
        <w:rPr>
          <w:rFonts w:ascii="Arial" w:eastAsia="Times New Roman" w:hAnsi="Arial" w:cs="Arial"/>
          <w:color w:val="757575"/>
          <w:sz w:val="18"/>
        </w:rPr>
        <w:t> </w:t>
      </w:r>
      <w:r w:rsidRPr="00787591">
        <w:rPr>
          <w:rFonts w:ascii="Arial" w:eastAsia="Times New Roman" w:hAnsi="Arial" w:cs="Arial"/>
          <w:color w:val="757575"/>
          <w:sz w:val="18"/>
          <w:szCs w:val="18"/>
        </w:rPr>
        <w:t>The Type T is a very stable thermocouple and is often used in extremely low temperature applications such as cryogenics or ultra low freezers.</w:t>
      </w:r>
      <w:r w:rsidRPr="00787591">
        <w:rPr>
          <w:rFonts w:ascii="Arial" w:eastAsia="Times New Roman" w:hAnsi="Arial" w:cs="Arial"/>
          <w:color w:val="757575"/>
          <w:sz w:val="18"/>
          <w:szCs w:val="18"/>
        </w:rPr>
        <w:br/>
      </w: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t>Temperature Range:</w:t>
      </w:r>
      <w:r w:rsidRPr="00787591">
        <w:rPr>
          <w:rFonts w:ascii="Arial" w:eastAsia="Times New Roman" w:hAnsi="Arial" w:cs="Arial"/>
          <w:color w:val="757575"/>
          <w:sz w:val="18"/>
          <w:szCs w:val="18"/>
        </w:rPr>
        <w:br/>
      </w:r>
    </w:p>
    <w:p w:rsidR="00787591" w:rsidRPr="00787591" w:rsidRDefault="00787591" w:rsidP="00787591">
      <w:pPr>
        <w:numPr>
          <w:ilvl w:val="0"/>
          <w:numId w:val="5"/>
        </w:numPr>
        <w:shd w:val="clear" w:color="auto" w:fill="FFFFFF"/>
        <w:spacing w:after="0" w:line="312" w:lineRule="atLeast"/>
        <w:ind w:left="300"/>
        <w:rPr>
          <w:rFonts w:ascii="Arial" w:eastAsia="Times New Roman" w:hAnsi="Arial" w:cs="Arial"/>
          <w:color w:val="757575"/>
          <w:sz w:val="18"/>
          <w:szCs w:val="18"/>
        </w:rPr>
      </w:pPr>
      <w:r>
        <w:rPr>
          <w:rFonts w:ascii="Arial" w:eastAsia="Times New Roman" w:hAnsi="Arial" w:cs="Arial"/>
          <w:noProof/>
          <w:color w:val="0000FF"/>
          <w:sz w:val="18"/>
          <w:szCs w:val="18"/>
        </w:rPr>
        <w:drawing>
          <wp:inline distT="0" distB="0" distL="0" distR="0">
            <wp:extent cx="3400425" cy="819150"/>
            <wp:effectExtent l="19050" t="0" r="9525" b="0"/>
            <wp:docPr id="6" name="Picture 6" descr="Type T Thermocouple (Copper/Constanta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ype T Thermocouple (Copper/Constantan)">
                      <a:hlinkClick r:id="rId13"/>
                    </pic:cNvPr>
                    <pic:cNvPicPr>
                      <a:picLocks noChangeAspect="1" noChangeArrowheads="1"/>
                    </pic:cNvPicPr>
                  </pic:nvPicPr>
                  <pic:blipFill>
                    <a:blip r:embed="rId14" cstate="print"/>
                    <a:srcRect/>
                    <a:stretch>
                      <a:fillRect/>
                    </a:stretch>
                  </pic:blipFill>
                  <pic:spPr bwMode="auto">
                    <a:xfrm>
                      <a:off x="0" y="0"/>
                      <a:ext cx="3400425" cy="819150"/>
                    </a:xfrm>
                    <a:prstGeom prst="rect">
                      <a:avLst/>
                    </a:prstGeom>
                    <a:noFill/>
                    <a:ln w="9525">
                      <a:noFill/>
                      <a:miter lim="800000"/>
                      <a:headEnd/>
                      <a:tailEnd/>
                    </a:ln>
                  </pic:spPr>
                </pic:pic>
              </a:graphicData>
            </a:graphic>
          </wp:inline>
        </w:drawing>
      </w:r>
      <w:r w:rsidRPr="00787591">
        <w:rPr>
          <w:rFonts w:ascii="Arial" w:eastAsia="Times New Roman" w:hAnsi="Arial" w:cs="Arial"/>
          <w:color w:val="757575"/>
          <w:sz w:val="18"/>
          <w:szCs w:val="18"/>
        </w:rPr>
        <w:t>Thermocouple grade wire, -454 to 700F (-270 to 370C)</w:t>
      </w:r>
    </w:p>
    <w:p w:rsidR="00787591" w:rsidRPr="00787591" w:rsidRDefault="00787591" w:rsidP="00787591">
      <w:pPr>
        <w:numPr>
          <w:ilvl w:val="0"/>
          <w:numId w:val="5"/>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Extension wire, 32 to 392F (0 to 200C)</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t>Accuracy (whichever is greater):</w:t>
      </w:r>
      <w:r w:rsidRPr="00787591">
        <w:rPr>
          <w:rFonts w:ascii="Arial" w:eastAsia="Times New Roman" w:hAnsi="Arial" w:cs="Arial"/>
          <w:color w:val="757575"/>
          <w:sz w:val="18"/>
          <w:szCs w:val="18"/>
        </w:rPr>
        <w:br/>
      </w:r>
    </w:p>
    <w:p w:rsidR="00787591" w:rsidRPr="00787591" w:rsidRDefault="00787591" w:rsidP="00787591">
      <w:pPr>
        <w:numPr>
          <w:ilvl w:val="0"/>
          <w:numId w:val="6"/>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Standard: +/- 1.0C or +/- .75%</w:t>
      </w:r>
    </w:p>
    <w:p w:rsidR="00787591" w:rsidRPr="00787591" w:rsidRDefault="00787591" w:rsidP="00787591">
      <w:pPr>
        <w:numPr>
          <w:ilvl w:val="0"/>
          <w:numId w:val="6"/>
        </w:numPr>
        <w:shd w:val="clear" w:color="auto" w:fill="FFFFFF"/>
        <w:spacing w:after="24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Special Limits of Error: +/- 0.5C or 0.4%</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Pr>
          <w:rFonts w:ascii="Arial" w:eastAsia="Times New Roman" w:hAnsi="Arial" w:cs="Arial"/>
          <w:noProof/>
          <w:color w:val="757575"/>
          <w:sz w:val="18"/>
          <w:szCs w:val="18"/>
        </w:rPr>
        <w:drawing>
          <wp:inline distT="0" distB="0" distL="0" distR="0">
            <wp:extent cx="7124700" cy="9525"/>
            <wp:effectExtent l="19050" t="0" r="0" b="0"/>
            <wp:docPr id="7" name="Picture 7" descr="http://www.thermocoupleinfo.com/images/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hermocoupleinfo.com/images/line.jpg"/>
                    <pic:cNvPicPr>
                      <a:picLocks noChangeAspect="1" noChangeArrowheads="1"/>
                    </pic:cNvPicPr>
                  </pic:nvPicPr>
                  <pic:blipFill>
                    <a:blip r:embed="rId10"/>
                    <a:srcRect/>
                    <a:stretch>
                      <a:fillRect/>
                    </a:stretch>
                  </pic:blipFill>
                  <pic:spPr bwMode="auto">
                    <a:xfrm>
                      <a:off x="0" y="0"/>
                      <a:ext cx="7124700" cy="9525"/>
                    </a:xfrm>
                    <a:prstGeom prst="rect">
                      <a:avLst/>
                    </a:prstGeom>
                    <a:noFill/>
                    <a:ln w="9525">
                      <a:noFill/>
                      <a:miter lim="800000"/>
                      <a:headEnd/>
                      <a:tailEnd/>
                    </a:ln>
                  </pic:spPr>
                </pic:pic>
              </a:graphicData>
            </a:graphic>
          </wp:inline>
        </w:drawing>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p>
    <w:p w:rsidR="00787591" w:rsidRPr="00787591" w:rsidRDefault="00787591" w:rsidP="00787591">
      <w:pPr>
        <w:shd w:val="clear" w:color="auto" w:fill="FFFFFF"/>
        <w:spacing w:after="0" w:line="240" w:lineRule="auto"/>
        <w:jc w:val="center"/>
        <w:rPr>
          <w:rFonts w:ascii="Arial" w:eastAsia="Times New Roman" w:hAnsi="Arial" w:cs="Arial"/>
          <w:b/>
          <w:bCs/>
          <w:color w:val="FFFFFF"/>
          <w:sz w:val="21"/>
          <w:szCs w:val="21"/>
        </w:rPr>
      </w:pPr>
      <w:r w:rsidRPr="00787591">
        <w:rPr>
          <w:rFonts w:ascii="Arial" w:eastAsia="Times New Roman" w:hAnsi="Arial" w:cs="Arial"/>
          <w:b/>
          <w:bCs/>
          <w:color w:val="FFFFFF"/>
          <w:sz w:val="21"/>
          <w:szCs w:val="21"/>
        </w:rPr>
        <w:t>4</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hyperlink r:id="rId15" w:history="1">
        <w:r w:rsidRPr="00787591">
          <w:rPr>
            <w:rFonts w:ascii="Arial" w:eastAsia="Times New Roman" w:hAnsi="Arial" w:cs="Arial"/>
            <w:b/>
            <w:bCs/>
            <w:color w:val="DC9C09"/>
            <w:sz w:val="18"/>
            <w:u w:val="single"/>
          </w:rPr>
          <w:t>Type E Thermocouple</w:t>
        </w:r>
      </w:hyperlink>
      <w:r w:rsidRPr="00787591">
        <w:rPr>
          <w:rFonts w:ascii="Arial" w:eastAsia="Times New Roman" w:hAnsi="Arial" w:cs="Arial"/>
          <w:b/>
          <w:bCs/>
          <w:color w:val="DC9C09"/>
          <w:sz w:val="18"/>
        </w:rPr>
        <w:t> (Nickel-Chromium/Constantan): </w:t>
      </w:r>
      <w:r w:rsidRPr="00787591">
        <w:rPr>
          <w:rFonts w:ascii="Arial" w:eastAsia="Times New Roman" w:hAnsi="Arial" w:cs="Arial"/>
          <w:color w:val="757575"/>
          <w:sz w:val="18"/>
          <w:szCs w:val="18"/>
        </w:rPr>
        <w:t>The Type E has a stronger signal &amp; higher accuracy than the Type K or Type J at moderate temperature ranges of 1,000F and lower. See temperature chart (linked) for details.</w:t>
      </w:r>
      <w:r w:rsidRPr="00787591">
        <w:rPr>
          <w:rFonts w:ascii="Arial" w:eastAsia="Times New Roman" w:hAnsi="Arial" w:cs="Arial"/>
          <w:color w:val="757575"/>
          <w:sz w:val="18"/>
        </w:rPr>
        <w:t> </w:t>
      </w:r>
      <w:r w:rsidRPr="00787591">
        <w:rPr>
          <w:rFonts w:ascii="Arial" w:eastAsia="Times New Roman" w:hAnsi="Arial" w:cs="Arial"/>
          <w:color w:val="757575"/>
          <w:sz w:val="18"/>
          <w:szCs w:val="18"/>
        </w:rPr>
        <w:br/>
      </w: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t>Temperature Range:</w:t>
      </w:r>
      <w:r w:rsidRPr="00787591">
        <w:rPr>
          <w:rFonts w:ascii="Arial" w:eastAsia="Times New Roman" w:hAnsi="Arial" w:cs="Arial"/>
          <w:color w:val="757575"/>
          <w:sz w:val="18"/>
          <w:szCs w:val="18"/>
        </w:rPr>
        <w:br/>
      </w:r>
    </w:p>
    <w:p w:rsidR="00787591" w:rsidRPr="00787591" w:rsidRDefault="00787591" w:rsidP="00787591">
      <w:pPr>
        <w:numPr>
          <w:ilvl w:val="0"/>
          <w:numId w:val="7"/>
        </w:numPr>
        <w:shd w:val="clear" w:color="auto" w:fill="FFFFFF"/>
        <w:spacing w:after="0" w:line="312" w:lineRule="atLeast"/>
        <w:ind w:left="300"/>
        <w:rPr>
          <w:rFonts w:ascii="Arial" w:eastAsia="Times New Roman" w:hAnsi="Arial" w:cs="Arial"/>
          <w:color w:val="757575"/>
          <w:sz w:val="18"/>
          <w:szCs w:val="18"/>
        </w:rPr>
      </w:pPr>
      <w:r>
        <w:rPr>
          <w:rFonts w:ascii="Arial" w:eastAsia="Times New Roman" w:hAnsi="Arial" w:cs="Arial"/>
          <w:noProof/>
          <w:color w:val="0000FF"/>
          <w:sz w:val="18"/>
          <w:szCs w:val="18"/>
        </w:rPr>
        <w:drawing>
          <wp:inline distT="0" distB="0" distL="0" distR="0">
            <wp:extent cx="3400425" cy="819150"/>
            <wp:effectExtent l="19050" t="0" r="9525" b="0"/>
            <wp:docPr id="8" name="Picture 8" descr="Type E Thermocouple Grade Wir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ype E Thermocouple Grade Wire">
                      <a:hlinkClick r:id="rId15"/>
                    </pic:cNvPr>
                    <pic:cNvPicPr>
                      <a:picLocks noChangeAspect="1" noChangeArrowheads="1"/>
                    </pic:cNvPicPr>
                  </pic:nvPicPr>
                  <pic:blipFill>
                    <a:blip r:embed="rId16" cstate="print"/>
                    <a:srcRect/>
                    <a:stretch>
                      <a:fillRect/>
                    </a:stretch>
                  </pic:blipFill>
                  <pic:spPr bwMode="auto">
                    <a:xfrm>
                      <a:off x="0" y="0"/>
                      <a:ext cx="3400425" cy="819150"/>
                    </a:xfrm>
                    <a:prstGeom prst="rect">
                      <a:avLst/>
                    </a:prstGeom>
                    <a:noFill/>
                    <a:ln w="9525">
                      <a:noFill/>
                      <a:miter lim="800000"/>
                      <a:headEnd/>
                      <a:tailEnd/>
                    </a:ln>
                  </pic:spPr>
                </pic:pic>
              </a:graphicData>
            </a:graphic>
          </wp:inline>
        </w:drawing>
      </w:r>
      <w:r w:rsidRPr="00787591">
        <w:rPr>
          <w:rFonts w:ascii="Arial" w:eastAsia="Times New Roman" w:hAnsi="Arial" w:cs="Arial"/>
          <w:color w:val="757575"/>
          <w:sz w:val="18"/>
          <w:szCs w:val="18"/>
        </w:rPr>
        <w:t>Thermocouple grade wire, -454 to 1600F (-270 to 870C)</w:t>
      </w:r>
    </w:p>
    <w:p w:rsidR="00787591" w:rsidRPr="00787591" w:rsidRDefault="00787591" w:rsidP="00787591">
      <w:pPr>
        <w:numPr>
          <w:ilvl w:val="0"/>
          <w:numId w:val="7"/>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Extension wire, 32 to 392F (0 to 200C)</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sidRPr="00787591">
        <w:rPr>
          <w:rFonts w:ascii="Arial" w:eastAsia="Times New Roman" w:hAnsi="Arial" w:cs="Arial"/>
          <w:color w:val="757575"/>
          <w:sz w:val="18"/>
          <w:szCs w:val="18"/>
        </w:rPr>
        <w:lastRenderedPageBreak/>
        <w:br/>
      </w:r>
      <w:r w:rsidRPr="00787591">
        <w:rPr>
          <w:rFonts w:ascii="Arial" w:eastAsia="Times New Roman" w:hAnsi="Arial" w:cs="Arial"/>
          <w:b/>
          <w:bCs/>
          <w:color w:val="3EA284"/>
          <w:sz w:val="18"/>
        </w:rPr>
        <w:t>Accuracy (whichever is greater):</w:t>
      </w:r>
      <w:r w:rsidRPr="00787591">
        <w:rPr>
          <w:rFonts w:ascii="Arial" w:eastAsia="Times New Roman" w:hAnsi="Arial" w:cs="Arial"/>
          <w:color w:val="757575"/>
          <w:sz w:val="18"/>
          <w:szCs w:val="18"/>
        </w:rPr>
        <w:br/>
      </w:r>
    </w:p>
    <w:p w:rsidR="00787591" w:rsidRPr="00787591" w:rsidRDefault="00787591" w:rsidP="00787591">
      <w:pPr>
        <w:numPr>
          <w:ilvl w:val="0"/>
          <w:numId w:val="8"/>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Standard: +/- 1.7C or +/- 0.5%</w:t>
      </w:r>
    </w:p>
    <w:p w:rsidR="00787591" w:rsidRPr="00787591" w:rsidRDefault="00787591" w:rsidP="00787591">
      <w:pPr>
        <w:numPr>
          <w:ilvl w:val="0"/>
          <w:numId w:val="8"/>
        </w:numPr>
        <w:shd w:val="clear" w:color="auto" w:fill="FFFFFF"/>
        <w:spacing w:after="24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Special Limits of Error: +/- 1.0C or 0.4%</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Pr>
          <w:rFonts w:ascii="Arial" w:eastAsia="Times New Roman" w:hAnsi="Arial" w:cs="Arial"/>
          <w:noProof/>
          <w:color w:val="757575"/>
          <w:sz w:val="18"/>
          <w:szCs w:val="18"/>
        </w:rPr>
        <w:drawing>
          <wp:inline distT="0" distB="0" distL="0" distR="0">
            <wp:extent cx="7124700" cy="9525"/>
            <wp:effectExtent l="19050" t="0" r="0" b="0"/>
            <wp:docPr id="9" name="Picture 9" descr="http://www.thermocoupleinfo.com/images/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ermocoupleinfo.com/images/line.jpg"/>
                    <pic:cNvPicPr>
                      <a:picLocks noChangeAspect="1" noChangeArrowheads="1"/>
                    </pic:cNvPicPr>
                  </pic:nvPicPr>
                  <pic:blipFill>
                    <a:blip r:embed="rId10"/>
                    <a:srcRect/>
                    <a:stretch>
                      <a:fillRect/>
                    </a:stretch>
                  </pic:blipFill>
                  <pic:spPr bwMode="auto">
                    <a:xfrm>
                      <a:off x="0" y="0"/>
                      <a:ext cx="7124700" cy="9525"/>
                    </a:xfrm>
                    <a:prstGeom prst="rect">
                      <a:avLst/>
                    </a:prstGeom>
                    <a:noFill/>
                    <a:ln w="9525">
                      <a:noFill/>
                      <a:miter lim="800000"/>
                      <a:headEnd/>
                      <a:tailEnd/>
                    </a:ln>
                  </pic:spPr>
                </pic:pic>
              </a:graphicData>
            </a:graphic>
          </wp:inline>
        </w:drawing>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p>
    <w:p w:rsidR="00787591" w:rsidRPr="00787591" w:rsidRDefault="00787591" w:rsidP="00787591">
      <w:pPr>
        <w:shd w:val="clear" w:color="auto" w:fill="FFFFFF"/>
        <w:spacing w:after="0" w:line="240" w:lineRule="auto"/>
        <w:jc w:val="center"/>
        <w:rPr>
          <w:rFonts w:ascii="Arial" w:eastAsia="Times New Roman" w:hAnsi="Arial" w:cs="Arial"/>
          <w:b/>
          <w:bCs/>
          <w:color w:val="FFFFFF"/>
          <w:sz w:val="21"/>
          <w:szCs w:val="21"/>
        </w:rPr>
      </w:pPr>
      <w:r w:rsidRPr="00787591">
        <w:rPr>
          <w:rFonts w:ascii="Arial" w:eastAsia="Times New Roman" w:hAnsi="Arial" w:cs="Arial"/>
          <w:b/>
          <w:bCs/>
          <w:color w:val="FFFFFF"/>
          <w:sz w:val="21"/>
          <w:szCs w:val="21"/>
        </w:rPr>
        <w:t>5</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hyperlink r:id="rId17" w:history="1">
        <w:r w:rsidRPr="00787591">
          <w:rPr>
            <w:rFonts w:ascii="Arial" w:eastAsia="Times New Roman" w:hAnsi="Arial" w:cs="Arial"/>
            <w:b/>
            <w:bCs/>
            <w:color w:val="DC9C09"/>
            <w:sz w:val="18"/>
            <w:u w:val="single"/>
          </w:rPr>
          <w:t>Type N Thermocouple</w:t>
        </w:r>
      </w:hyperlink>
      <w:r w:rsidRPr="00787591">
        <w:rPr>
          <w:rFonts w:ascii="Arial" w:eastAsia="Times New Roman" w:hAnsi="Arial" w:cs="Arial"/>
          <w:b/>
          <w:bCs/>
          <w:color w:val="DC9C09"/>
          <w:sz w:val="18"/>
        </w:rPr>
        <w:t> (</w:t>
      </w:r>
      <w:proofErr w:type="spellStart"/>
      <w:r w:rsidRPr="00787591">
        <w:rPr>
          <w:rFonts w:ascii="Arial" w:eastAsia="Times New Roman" w:hAnsi="Arial" w:cs="Arial"/>
          <w:b/>
          <w:bCs/>
          <w:color w:val="DC9C09"/>
          <w:sz w:val="18"/>
        </w:rPr>
        <w:t>Nicrosil</w:t>
      </w:r>
      <w:proofErr w:type="spellEnd"/>
      <w:r w:rsidRPr="00787591">
        <w:rPr>
          <w:rFonts w:ascii="Arial" w:eastAsia="Times New Roman" w:hAnsi="Arial" w:cs="Arial"/>
          <w:b/>
          <w:bCs/>
          <w:color w:val="DC9C09"/>
          <w:sz w:val="18"/>
        </w:rPr>
        <w:t xml:space="preserve"> / </w:t>
      </w:r>
      <w:proofErr w:type="spellStart"/>
      <w:r w:rsidRPr="00787591">
        <w:rPr>
          <w:rFonts w:ascii="Arial" w:eastAsia="Times New Roman" w:hAnsi="Arial" w:cs="Arial"/>
          <w:b/>
          <w:bCs/>
          <w:color w:val="DC9C09"/>
          <w:sz w:val="18"/>
        </w:rPr>
        <w:t>Nisil</w:t>
      </w:r>
      <w:proofErr w:type="spellEnd"/>
      <w:r w:rsidRPr="00787591">
        <w:rPr>
          <w:rFonts w:ascii="Arial" w:eastAsia="Times New Roman" w:hAnsi="Arial" w:cs="Arial"/>
          <w:b/>
          <w:bCs/>
          <w:color w:val="DC9C09"/>
          <w:sz w:val="18"/>
        </w:rPr>
        <w:t>): </w:t>
      </w:r>
      <w:r w:rsidRPr="00787591">
        <w:rPr>
          <w:rFonts w:ascii="Arial" w:eastAsia="Times New Roman" w:hAnsi="Arial" w:cs="Arial"/>
          <w:color w:val="757575"/>
          <w:sz w:val="18"/>
          <w:szCs w:val="18"/>
        </w:rPr>
        <w:t>The Type N shares the same accuracy and temperature limits as the Type K. The type N is slightly more expensive.</w:t>
      </w:r>
      <w:r w:rsidRPr="00787591">
        <w:rPr>
          <w:rFonts w:ascii="Arial" w:eastAsia="Times New Roman" w:hAnsi="Arial" w:cs="Arial"/>
          <w:color w:val="757575"/>
          <w:sz w:val="18"/>
        </w:rPr>
        <w:t> </w:t>
      </w:r>
      <w:r w:rsidRPr="00787591">
        <w:rPr>
          <w:rFonts w:ascii="Arial" w:eastAsia="Times New Roman" w:hAnsi="Arial" w:cs="Arial"/>
          <w:color w:val="757575"/>
          <w:sz w:val="18"/>
          <w:szCs w:val="18"/>
        </w:rPr>
        <w:br/>
      </w: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t>Temperature Range:</w:t>
      </w:r>
      <w:r w:rsidRPr="00787591">
        <w:rPr>
          <w:rFonts w:ascii="Arial" w:eastAsia="Times New Roman" w:hAnsi="Arial" w:cs="Arial"/>
          <w:color w:val="757575"/>
          <w:sz w:val="18"/>
          <w:szCs w:val="18"/>
        </w:rPr>
        <w:br/>
      </w:r>
    </w:p>
    <w:p w:rsidR="00787591" w:rsidRPr="00787591" w:rsidRDefault="00787591" w:rsidP="00787591">
      <w:pPr>
        <w:numPr>
          <w:ilvl w:val="0"/>
          <w:numId w:val="9"/>
        </w:numPr>
        <w:shd w:val="clear" w:color="auto" w:fill="FFFFFF"/>
        <w:spacing w:after="0" w:line="312" w:lineRule="atLeast"/>
        <w:ind w:left="300"/>
        <w:rPr>
          <w:rFonts w:ascii="Arial" w:eastAsia="Times New Roman" w:hAnsi="Arial" w:cs="Arial"/>
          <w:color w:val="757575"/>
          <w:sz w:val="18"/>
          <w:szCs w:val="18"/>
        </w:rPr>
      </w:pPr>
      <w:r>
        <w:rPr>
          <w:rFonts w:ascii="Arial" w:eastAsia="Times New Roman" w:hAnsi="Arial" w:cs="Arial"/>
          <w:noProof/>
          <w:color w:val="0000FF"/>
          <w:sz w:val="18"/>
          <w:szCs w:val="18"/>
        </w:rPr>
        <w:drawing>
          <wp:inline distT="0" distB="0" distL="0" distR="0">
            <wp:extent cx="3400425" cy="819150"/>
            <wp:effectExtent l="19050" t="0" r="9525" b="0"/>
            <wp:docPr id="10" name="Picture 10" descr="Type N Thermocouple Grade Wir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ype N Thermocouple Grade Wire">
                      <a:hlinkClick r:id="rId17"/>
                    </pic:cNvPr>
                    <pic:cNvPicPr>
                      <a:picLocks noChangeAspect="1" noChangeArrowheads="1"/>
                    </pic:cNvPicPr>
                  </pic:nvPicPr>
                  <pic:blipFill>
                    <a:blip r:embed="rId18" cstate="print"/>
                    <a:srcRect/>
                    <a:stretch>
                      <a:fillRect/>
                    </a:stretch>
                  </pic:blipFill>
                  <pic:spPr bwMode="auto">
                    <a:xfrm>
                      <a:off x="0" y="0"/>
                      <a:ext cx="3400425" cy="819150"/>
                    </a:xfrm>
                    <a:prstGeom prst="rect">
                      <a:avLst/>
                    </a:prstGeom>
                    <a:noFill/>
                    <a:ln w="9525">
                      <a:noFill/>
                      <a:miter lim="800000"/>
                      <a:headEnd/>
                      <a:tailEnd/>
                    </a:ln>
                  </pic:spPr>
                </pic:pic>
              </a:graphicData>
            </a:graphic>
          </wp:inline>
        </w:drawing>
      </w:r>
      <w:r w:rsidRPr="00787591">
        <w:rPr>
          <w:rFonts w:ascii="Arial" w:eastAsia="Times New Roman" w:hAnsi="Arial" w:cs="Arial"/>
          <w:color w:val="757575"/>
          <w:sz w:val="18"/>
        </w:rPr>
        <w:t> </w:t>
      </w:r>
      <w:r w:rsidRPr="00787591">
        <w:rPr>
          <w:rFonts w:ascii="Arial" w:eastAsia="Times New Roman" w:hAnsi="Arial" w:cs="Arial"/>
          <w:color w:val="757575"/>
          <w:sz w:val="18"/>
          <w:szCs w:val="18"/>
        </w:rPr>
        <w:t>Thermocouple grade wire, -454 to 2300F (-270 to 392C)</w:t>
      </w:r>
    </w:p>
    <w:p w:rsidR="00787591" w:rsidRPr="00787591" w:rsidRDefault="00787591" w:rsidP="00787591">
      <w:pPr>
        <w:numPr>
          <w:ilvl w:val="0"/>
          <w:numId w:val="9"/>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Extension wire, 32 to 392F (0 to 200C)</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t>Accuracy (whichever is greater):</w:t>
      </w:r>
      <w:r w:rsidRPr="00787591">
        <w:rPr>
          <w:rFonts w:ascii="Arial" w:eastAsia="Times New Roman" w:hAnsi="Arial" w:cs="Arial"/>
          <w:color w:val="757575"/>
          <w:sz w:val="18"/>
          <w:szCs w:val="18"/>
        </w:rPr>
        <w:br/>
      </w:r>
    </w:p>
    <w:p w:rsidR="00787591" w:rsidRPr="00787591" w:rsidRDefault="00787591" w:rsidP="00787591">
      <w:pPr>
        <w:numPr>
          <w:ilvl w:val="0"/>
          <w:numId w:val="10"/>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Standard: +/- 2.2C or +/- .75%</w:t>
      </w:r>
    </w:p>
    <w:p w:rsidR="00787591" w:rsidRPr="00787591" w:rsidRDefault="00787591" w:rsidP="00787591">
      <w:pPr>
        <w:numPr>
          <w:ilvl w:val="0"/>
          <w:numId w:val="10"/>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Special Limits of Error: +/- 1.1C or 0.4%</w:t>
      </w:r>
    </w:p>
    <w:p w:rsidR="00787591" w:rsidRPr="00787591" w:rsidRDefault="00787591" w:rsidP="00787591">
      <w:pPr>
        <w:shd w:val="clear" w:color="auto" w:fill="FFFFFF"/>
        <w:spacing w:after="240" w:line="240" w:lineRule="auto"/>
        <w:rPr>
          <w:rFonts w:ascii="Arial" w:eastAsia="Times New Roman" w:hAnsi="Arial" w:cs="Arial"/>
          <w:color w:val="757575"/>
          <w:sz w:val="18"/>
          <w:szCs w:val="18"/>
        </w:rPr>
      </w:pP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t>NOBLE METAL THERMOCOUPLES (Type S,R, &amp; B): </w:t>
      </w:r>
      <w:r w:rsidRPr="00787591">
        <w:rPr>
          <w:rFonts w:ascii="Arial" w:eastAsia="Times New Roman" w:hAnsi="Arial" w:cs="Arial"/>
          <w:color w:val="757575"/>
          <w:sz w:val="18"/>
          <w:szCs w:val="18"/>
        </w:rPr>
        <w:br/>
        <w:t>Noble Metal Thermocouples are selected for their ability to withstand extremely high temperatures while maintaining their accuracy and lifespan. They are considerably more expensive than Base Metal Thermocouples.</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Pr>
          <w:rFonts w:ascii="Arial" w:eastAsia="Times New Roman" w:hAnsi="Arial" w:cs="Arial"/>
          <w:noProof/>
          <w:color w:val="757575"/>
          <w:sz w:val="18"/>
          <w:szCs w:val="18"/>
        </w:rPr>
        <w:drawing>
          <wp:inline distT="0" distB="0" distL="0" distR="0">
            <wp:extent cx="7124700" cy="9525"/>
            <wp:effectExtent l="19050" t="0" r="0" b="0"/>
            <wp:docPr id="11" name="Picture 11" descr="http://www.thermocoupleinfo.com/images/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ermocoupleinfo.com/images/line.jpg"/>
                    <pic:cNvPicPr>
                      <a:picLocks noChangeAspect="1" noChangeArrowheads="1"/>
                    </pic:cNvPicPr>
                  </pic:nvPicPr>
                  <pic:blipFill>
                    <a:blip r:embed="rId10"/>
                    <a:srcRect/>
                    <a:stretch>
                      <a:fillRect/>
                    </a:stretch>
                  </pic:blipFill>
                  <pic:spPr bwMode="auto">
                    <a:xfrm>
                      <a:off x="0" y="0"/>
                      <a:ext cx="7124700" cy="9525"/>
                    </a:xfrm>
                    <a:prstGeom prst="rect">
                      <a:avLst/>
                    </a:prstGeom>
                    <a:noFill/>
                    <a:ln w="9525">
                      <a:noFill/>
                      <a:miter lim="800000"/>
                      <a:headEnd/>
                      <a:tailEnd/>
                    </a:ln>
                  </pic:spPr>
                </pic:pic>
              </a:graphicData>
            </a:graphic>
          </wp:inline>
        </w:drawing>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p>
    <w:p w:rsidR="00787591" w:rsidRPr="00787591" w:rsidRDefault="00787591" w:rsidP="00787591">
      <w:pPr>
        <w:shd w:val="clear" w:color="auto" w:fill="FFFFFF"/>
        <w:spacing w:after="0" w:line="240" w:lineRule="auto"/>
        <w:jc w:val="center"/>
        <w:rPr>
          <w:rFonts w:ascii="Arial" w:eastAsia="Times New Roman" w:hAnsi="Arial" w:cs="Arial"/>
          <w:b/>
          <w:bCs/>
          <w:color w:val="FFFFFF"/>
          <w:sz w:val="21"/>
          <w:szCs w:val="21"/>
        </w:rPr>
      </w:pPr>
      <w:r w:rsidRPr="00787591">
        <w:rPr>
          <w:rFonts w:ascii="Arial" w:eastAsia="Times New Roman" w:hAnsi="Arial" w:cs="Arial"/>
          <w:b/>
          <w:bCs/>
          <w:color w:val="FFFFFF"/>
          <w:sz w:val="21"/>
          <w:szCs w:val="21"/>
        </w:rPr>
        <w:t>6</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hyperlink r:id="rId19" w:history="1">
        <w:r w:rsidRPr="00787591">
          <w:rPr>
            <w:rFonts w:ascii="Arial" w:eastAsia="Times New Roman" w:hAnsi="Arial" w:cs="Arial"/>
            <w:b/>
            <w:bCs/>
            <w:color w:val="DC9C09"/>
            <w:sz w:val="18"/>
            <w:u w:val="single"/>
          </w:rPr>
          <w:t>Type S Thermocouple</w:t>
        </w:r>
      </w:hyperlink>
      <w:r w:rsidRPr="00787591">
        <w:rPr>
          <w:rFonts w:ascii="Arial" w:eastAsia="Times New Roman" w:hAnsi="Arial" w:cs="Arial"/>
          <w:b/>
          <w:bCs/>
          <w:color w:val="DC9C09"/>
          <w:sz w:val="18"/>
        </w:rPr>
        <w:t> (Platinum Rhodium - 10% / Platinum): </w:t>
      </w:r>
      <w:r w:rsidRPr="00787591">
        <w:rPr>
          <w:rFonts w:ascii="Arial" w:eastAsia="Times New Roman" w:hAnsi="Arial" w:cs="Arial"/>
          <w:color w:val="757575"/>
          <w:sz w:val="18"/>
          <w:szCs w:val="18"/>
        </w:rPr>
        <w:t xml:space="preserve">The Type S is used in very high temperature applications. It is commonly found in the </w:t>
      </w:r>
      <w:proofErr w:type="spellStart"/>
      <w:r w:rsidRPr="00787591">
        <w:rPr>
          <w:rFonts w:ascii="Arial" w:eastAsia="Times New Roman" w:hAnsi="Arial" w:cs="Arial"/>
          <w:color w:val="757575"/>
          <w:sz w:val="18"/>
          <w:szCs w:val="18"/>
        </w:rPr>
        <w:t>BioTech</w:t>
      </w:r>
      <w:proofErr w:type="spellEnd"/>
      <w:r w:rsidRPr="00787591">
        <w:rPr>
          <w:rFonts w:ascii="Arial" w:eastAsia="Times New Roman" w:hAnsi="Arial" w:cs="Arial"/>
          <w:color w:val="757575"/>
          <w:sz w:val="18"/>
          <w:szCs w:val="18"/>
        </w:rPr>
        <w:t xml:space="preserve"> and Pharmaceutical industries. It is sometimes used in lower temperature applications because of its high accuracy and stability.</w:t>
      </w:r>
      <w:r w:rsidRPr="00787591">
        <w:rPr>
          <w:rFonts w:ascii="Arial" w:eastAsia="Times New Roman" w:hAnsi="Arial" w:cs="Arial"/>
          <w:color w:val="757575"/>
          <w:sz w:val="18"/>
          <w:szCs w:val="18"/>
        </w:rPr>
        <w:br/>
      </w: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t>Temperature Range:</w:t>
      </w:r>
      <w:r w:rsidRPr="00787591">
        <w:rPr>
          <w:rFonts w:ascii="Arial" w:eastAsia="Times New Roman" w:hAnsi="Arial" w:cs="Arial"/>
          <w:color w:val="757575"/>
          <w:sz w:val="18"/>
          <w:szCs w:val="18"/>
        </w:rPr>
        <w:br/>
      </w:r>
    </w:p>
    <w:p w:rsidR="00787591" w:rsidRPr="00787591" w:rsidRDefault="00787591" w:rsidP="00787591">
      <w:pPr>
        <w:numPr>
          <w:ilvl w:val="0"/>
          <w:numId w:val="11"/>
        </w:numPr>
        <w:shd w:val="clear" w:color="auto" w:fill="FFFFFF"/>
        <w:spacing w:after="0" w:line="312" w:lineRule="atLeast"/>
        <w:ind w:left="300"/>
        <w:rPr>
          <w:rFonts w:ascii="Arial" w:eastAsia="Times New Roman" w:hAnsi="Arial" w:cs="Arial"/>
          <w:color w:val="757575"/>
          <w:sz w:val="18"/>
          <w:szCs w:val="18"/>
        </w:rPr>
      </w:pPr>
      <w:r>
        <w:rPr>
          <w:rFonts w:ascii="Arial" w:eastAsia="Times New Roman" w:hAnsi="Arial" w:cs="Arial"/>
          <w:noProof/>
          <w:color w:val="0000FF"/>
          <w:sz w:val="18"/>
          <w:szCs w:val="18"/>
        </w:rPr>
        <w:drawing>
          <wp:inline distT="0" distB="0" distL="0" distR="0">
            <wp:extent cx="3400425" cy="819150"/>
            <wp:effectExtent l="19050" t="0" r="9525" b="0"/>
            <wp:docPr id="12" name="Picture 12" descr="Type S Thermocouple Grade Wir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ype S Thermocouple Grade Wire">
                      <a:hlinkClick r:id="rId19"/>
                    </pic:cNvPr>
                    <pic:cNvPicPr>
                      <a:picLocks noChangeAspect="1" noChangeArrowheads="1"/>
                    </pic:cNvPicPr>
                  </pic:nvPicPr>
                  <pic:blipFill>
                    <a:blip r:embed="rId20" cstate="print"/>
                    <a:srcRect/>
                    <a:stretch>
                      <a:fillRect/>
                    </a:stretch>
                  </pic:blipFill>
                  <pic:spPr bwMode="auto">
                    <a:xfrm>
                      <a:off x="0" y="0"/>
                      <a:ext cx="3400425" cy="819150"/>
                    </a:xfrm>
                    <a:prstGeom prst="rect">
                      <a:avLst/>
                    </a:prstGeom>
                    <a:noFill/>
                    <a:ln w="9525">
                      <a:noFill/>
                      <a:miter lim="800000"/>
                      <a:headEnd/>
                      <a:tailEnd/>
                    </a:ln>
                  </pic:spPr>
                </pic:pic>
              </a:graphicData>
            </a:graphic>
          </wp:inline>
        </w:drawing>
      </w:r>
      <w:r w:rsidRPr="00787591">
        <w:rPr>
          <w:rFonts w:ascii="Arial" w:eastAsia="Times New Roman" w:hAnsi="Arial" w:cs="Arial"/>
          <w:color w:val="757575"/>
          <w:sz w:val="18"/>
          <w:szCs w:val="18"/>
        </w:rPr>
        <w:t>Thermocouple grade wire, -58 to 2700F (-50 to 1480C)</w:t>
      </w:r>
    </w:p>
    <w:p w:rsidR="00787591" w:rsidRPr="00787591" w:rsidRDefault="00787591" w:rsidP="00787591">
      <w:pPr>
        <w:numPr>
          <w:ilvl w:val="0"/>
          <w:numId w:val="11"/>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Extension wire, 32 to 392F (0 to 200C)</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t>Accuracy (whichever is greater):</w:t>
      </w:r>
      <w:r w:rsidRPr="00787591">
        <w:rPr>
          <w:rFonts w:ascii="Arial" w:eastAsia="Times New Roman" w:hAnsi="Arial" w:cs="Arial"/>
          <w:color w:val="757575"/>
          <w:sz w:val="18"/>
          <w:szCs w:val="18"/>
        </w:rPr>
        <w:br/>
      </w:r>
    </w:p>
    <w:p w:rsidR="00787591" w:rsidRPr="00787591" w:rsidRDefault="00787591" w:rsidP="00787591">
      <w:pPr>
        <w:numPr>
          <w:ilvl w:val="0"/>
          <w:numId w:val="12"/>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Standard: +/- 1.5C or +/- .25%</w:t>
      </w:r>
    </w:p>
    <w:p w:rsidR="00787591" w:rsidRPr="00787591" w:rsidRDefault="00787591" w:rsidP="00787591">
      <w:pPr>
        <w:numPr>
          <w:ilvl w:val="0"/>
          <w:numId w:val="12"/>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Special Limits of Error: +/- 0.6C or 0.1%</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Pr>
          <w:rFonts w:ascii="Arial" w:eastAsia="Times New Roman" w:hAnsi="Arial" w:cs="Arial"/>
          <w:noProof/>
          <w:color w:val="757575"/>
          <w:sz w:val="18"/>
          <w:szCs w:val="18"/>
        </w:rPr>
        <w:drawing>
          <wp:inline distT="0" distB="0" distL="0" distR="0">
            <wp:extent cx="7124700" cy="9525"/>
            <wp:effectExtent l="19050" t="0" r="0" b="0"/>
            <wp:docPr id="13" name="Picture 13" descr="http://www.thermocoupleinfo.com/images/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ermocoupleinfo.com/images/line.jpg"/>
                    <pic:cNvPicPr>
                      <a:picLocks noChangeAspect="1" noChangeArrowheads="1"/>
                    </pic:cNvPicPr>
                  </pic:nvPicPr>
                  <pic:blipFill>
                    <a:blip r:embed="rId10"/>
                    <a:srcRect/>
                    <a:stretch>
                      <a:fillRect/>
                    </a:stretch>
                  </pic:blipFill>
                  <pic:spPr bwMode="auto">
                    <a:xfrm>
                      <a:off x="0" y="0"/>
                      <a:ext cx="7124700" cy="9525"/>
                    </a:xfrm>
                    <a:prstGeom prst="rect">
                      <a:avLst/>
                    </a:prstGeom>
                    <a:noFill/>
                    <a:ln w="9525">
                      <a:noFill/>
                      <a:miter lim="800000"/>
                      <a:headEnd/>
                      <a:tailEnd/>
                    </a:ln>
                  </pic:spPr>
                </pic:pic>
              </a:graphicData>
            </a:graphic>
          </wp:inline>
        </w:drawing>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p>
    <w:p w:rsidR="00787591" w:rsidRPr="00787591" w:rsidRDefault="00787591" w:rsidP="00787591">
      <w:pPr>
        <w:shd w:val="clear" w:color="auto" w:fill="FFFFFF"/>
        <w:spacing w:after="0" w:line="240" w:lineRule="auto"/>
        <w:jc w:val="center"/>
        <w:rPr>
          <w:rFonts w:ascii="Arial" w:eastAsia="Times New Roman" w:hAnsi="Arial" w:cs="Arial"/>
          <w:b/>
          <w:bCs/>
          <w:color w:val="FFFFFF"/>
          <w:sz w:val="21"/>
          <w:szCs w:val="21"/>
        </w:rPr>
      </w:pPr>
      <w:r w:rsidRPr="00787591">
        <w:rPr>
          <w:rFonts w:ascii="Arial" w:eastAsia="Times New Roman" w:hAnsi="Arial" w:cs="Arial"/>
          <w:b/>
          <w:bCs/>
          <w:color w:val="FFFFFF"/>
          <w:sz w:val="21"/>
          <w:szCs w:val="21"/>
        </w:rPr>
        <w:t>7</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hyperlink r:id="rId21" w:history="1">
        <w:r w:rsidRPr="00787591">
          <w:rPr>
            <w:rFonts w:ascii="Arial" w:eastAsia="Times New Roman" w:hAnsi="Arial" w:cs="Arial"/>
            <w:b/>
            <w:bCs/>
            <w:color w:val="DC9C09"/>
            <w:sz w:val="18"/>
            <w:u w:val="single"/>
          </w:rPr>
          <w:t>Type R Thermocouple</w:t>
        </w:r>
      </w:hyperlink>
      <w:r w:rsidRPr="00787591">
        <w:rPr>
          <w:rFonts w:ascii="Arial" w:eastAsia="Times New Roman" w:hAnsi="Arial" w:cs="Arial"/>
          <w:b/>
          <w:bCs/>
          <w:color w:val="DC9C09"/>
          <w:sz w:val="18"/>
        </w:rPr>
        <w:t> (Platinum Rhodium -13% / Platinum): </w:t>
      </w:r>
      <w:r w:rsidRPr="00787591">
        <w:rPr>
          <w:rFonts w:ascii="Arial" w:eastAsia="Times New Roman" w:hAnsi="Arial" w:cs="Arial"/>
          <w:color w:val="757575"/>
          <w:sz w:val="18"/>
          <w:szCs w:val="18"/>
        </w:rPr>
        <w:t>The Type R is used in very high temperature applications. It has a higher percentage of Rhodium than the Type S, which makes it more expensive. The Type R is very similar to the Type S in terms of performance. It is sometimes used in lower temperature applications because of its high accuracy and stability.</w:t>
      </w:r>
      <w:r w:rsidRPr="00787591">
        <w:rPr>
          <w:rFonts w:ascii="Arial" w:eastAsia="Times New Roman" w:hAnsi="Arial" w:cs="Arial"/>
          <w:color w:val="757575"/>
          <w:sz w:val="18"/>
          <w:szCs w:val="18"/>
        </w:rPr>
        <w:br/>
      </w: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t>Temperature Range:</w:t>
      </w:r>
      <w:r w:rsidRPr="00787591">
        <w:rPr>
          <w:rFonts w:ascii="Arial" w:eastAsia="Times New Roman" w:hAnsi="Arial" w:cs="Arial"/>
          <w:color w:val="757575"/>
          <w:sz w:val="18"/>
          <w:szCs w:val="18"/>
        </w:rPr>
        <w:br/>
      </w:r>
    </w:p>
    <w:p w:rsidR="00787591" w:rsidRPr="00787591" w:rsidRDefault="00787591" w:rsidP="00787591">
      <w:pPr>
        <w:numPr>
          <w:ilvl w:val="0"/>
          <w:numId w:val="13"/>
        </w:numPr>
        <w:shd w:val="clear" w:color="auto" w:fill="FFFFFF"/>
        <w:spacing w:after="0" w:line="312" w:lineRule="atLeast"/>
        <w:ind w:left="300"/>
        <w:rPr>
          <w:rFonts w:ascii="Arial" w:eastAsia="Times New Roman" w:hAnsi="Arial" w:cs="Arial"/>
          <w:color w:val="757575"/>
          <w:sz w:val="18"/>
          <w:szCs w:val="18"/>
        </w:rPr>
      </w:pPr>
      <w:r>
        <w:rPr>
          <w:rFonts w:ascii="Arial" w:eastAsia="Times New Roman" w:hAnsi="Arial" w:cs="Arial"/>
          <w:noProof/>
          <w:color w:val="0000FF"/>
          <w:sz w:val="18"/>
          <w:szCs w:val="18"/>
        </w:rPr>
        <w:drawing>
          <wp:inline distT="0" distB="0" distL="0" distR="0">
            <wp:extent cx="3400425" cy="819150"/>
            <wp:effectExtent l="19050" t="0" r="9525" b="0"/>
            <wp:docPr id="14" name="Picture 14" descr="Type R Thermocouple Grade Wir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ype R Thermocouple Grade Wire">
                      <a:hlinkClick r:id="rId21"/>
                    </pic:cNvPr>
                    <pic:cNvPicPr>
                      <a:picLocks noChangeAspect="1" noChangeArrowheads="1"/>
                    </pic:cNvPicPr>
                  </pic:nvPicPr>
                  <pic:blipFill>
                    <a:blip r:embed="rId22" cstate="print"/>
                    <a:srcRect/>
                    <a:stretch>
                      <a:fillRect/>
                    </a:stretch>
                  </pic:blipFill>
                  <pic:spPr bwMode="auto">
                    <a:xfrm>
                      <a:off x="0" y="0"/>
                      <a:ext cx="3400425" cy="819150"/>
                    </a:xfrm>
                    <a:prstGeom prst="rect">
                      <a:avLst/>
                    </a:prstGeom>
                    <a:noFill/>
                    <a:ln w="9525">
                      <a:noFill/>
                      <a:miter lim="800000"/>
                      <a:headEnd/>
                      <a:tailEnd/>
                    </a:ln>
                  </pic:spPr>
                </pic:pic>
              </a:graphicData>
            </a:graphic>
          </wp:inline>
        </w:drawing>
      </w:r>
      <w:r w:rsidRPr="00787591">
        <w:rPr>
          <w:rFonts w:ascii="Arial" w:eastAsia="Times New Roman" w:hAnsi="Arial" w:cs="Arial"/>
          <w:color w:val="757575"/>
          <w:sz w:val="18"/>
          <w:szCs w:val="18"/>
        </w:rPr>
        <w:t>Thermocouple grade wire, -58 to 2700F (-50 to 1480C)</w:t>
      </w:r>
    </w:p>
    <w:p w:rsidR="00787591" w:rsidRPr="00787591" w:rsidRDefault="00787591" w:rsidP="00787591">
      <w:pPr>
        <w:numPr>
          <w:ilvl w:val="0"/>
          <w:numId w:val="13"/>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Extension wire, 32 to 392F (0 to 200C)</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t>Accuracy (whichever is greater):</w:t>
      </w:r>
      <w:r w:rsidRPr="00787591">
        <w:rPr>
          <w:rFonts w:ascii="Arial" w:eastAsia="Times New Roman" w:hAnsi="Arial" w:cs="Arial"/>
          <w:color w:val="757575"/>
          <w:sz w:val="18"/>
          <w:szCs w:val="18"/>
        </w:rPr>
        <w:br/>
      </w:r>
    </w:p>
    <w:p w:rsidR="00787591" w:rsidRPr="00787591" w:rsidRDefault="00787591" w:rsidP="00787591">
      <w:pPr>
        <w:numPr>
          <w:ilvl w:val="0"/>
          <w:numId w:val="14"/>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Standard: +/- 1.5C or +/- .25%</w:t>
      </w:r>
    </w:p>
    <w:p w:rsidR="00787591" w:rsidRPr="00787591" w:rsidRDefault="00787591" w:rsidP="00787591">
      <w:pPr>
        <w:numPr>
          <w:ilvl w:val="0"/>
          <w:numId w:val="14"/>
        </w:numPr>
        <w:shd w:val="clear" w:color="auto" w:fill="FFFFFF"/>
        <w:spacing w:after="24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Special Limits of Error: +/- 0.6C or 0.1%</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Pr>
          <w:rFonts w:ascii="Arial" w:eastAsia="Times New Roman" w:hAnsi="Arial" w:cs="Arial"/>
          <w:noProof/>
          <w:color w:val="757575"/>
          <w:sz w:val="18"/>
          <w:szCs w:val="18"/>
        </w:rPr>
        <w:drawing>
          <wp:inline distT="0" distB="0" distL="0" distR="0">
            <wp:extent cx="7124700" cy="9525"/>
            <wp:effectExtent l="19050" t="0" r="0" b="0"/>
            <wp:docPr id="15" name="Picture 15" descr="http://www.thermocoupleinfo.com/images/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hermocoupleinfo.com/images/line.jpg"/>
                    <pic:cNvPicPr>
                      <a:picLocks noChangeAspect="1" noChangeArrowheads="1"/>
                    </pic:cNvPicPr>
                  </pic:nvPicPr>
                  <pic:blipFill>
                    <a:blip r:embed="rId10"/>
                    <a:srcRect/>
                    <a:stretch>
                      <a:fillRect/>
                    </a:stretch>
                  </pic:blipFill>
                  <pic:spPr bwMode="auto">
                    <a:xfrm>
                      <a:off x="0" y="0"/>
                      <a:ext cx="7124700" cy="9525"/>
                    </a:xfrm>
                    <a:prstGeom prst="rect">
                      <a:avLst/>
                    </a:prstGeom>
                    <a:noFill/>
                    <a:ln w="9525">
                      <a:noFill/>
                      <a:miter lim="800000"/>
                      <a:headEnd/>
                      <a:tailEnd/>
                    </a:ln>
                  </pic:spPr>
                </pic:pic>
              </a:graphicData>
            </a:graphic>
          </wp:inline>
        </w:drawing>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p>
    <w:p w:rsidR="00787591" w:rsidRPr="00787591" w:rsidRDefault="00787591" w:rsidP="00787591">
      <w:pPr>
        <w:shd w:val="clear" w:color="auto" w:fill="FFFFFF"/>
        <w:spacing w:after="0" w:line="240" w:lineRule="auto"/>
        <w:jc w:val="center"/>
        <w:rPr>
          <w:rFonts w:ascii="Arial" w:eastAsia="Times New Roman" w:hAnsi="Arial" w:cs="Arial"/>
          <w:b/>
          <w:bCs/>
          <w:color w:val="FFFFFF"/>
          <w:sz w:val="21"/>
          <w:szCs w:val="21"/>
        </w:rPr>
      </w:pPr>
      <w:r w:rsidRPr="00787591">
        <w:rPr>
          <w:rFonts w:ascii="Arial" w:eastAsia="Times New Roman" w:hAnsi="Arial" w:cs="Arial"/>
          <w:b/>
          <w:bCs/>
          <w:color w:val="FFFFFF"/>
          <w:sz w:val="21"/>
          <w:szCs w:val="21"/>
        </w:rPr>
        <w:t>8</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hyperlink r:id="rId23" w:history="1">
        <w:r w:rsidRPr="00787591">
          <w:rPr>
            <w:rFonts w:ascii="Arial" w:eastAsia="Times New Roman" w:hAnsi="Arial" w:cs="Arial"/>
            <w:b/>
            <w:bCs/>
            <w:color w:val="DC9C09"/>
            <w:sz w:val="18"/>
            <w:u w:val="single"/>
          </w:rPr>
          <w:t>Type B Thermocouple</w:t>
        </w:r>
      </w:hyperlink>
      <w:r w:rsidRPr="00787591">
        <w:rPr>
          <w:rFonts w:ascii="Arial" w:eastAsia="Times New Roman" w:hAnsi="Arial" w:cs="Arial"/>
          <w:b/>
          <w:bCs/>
          <w:color w:val="DC9C09"/>
          <w:sz w:val="18"/>
        </w:rPr>
        <w:t> (Platinum Rhodium – 30% / Platinum Rhodium – 6%): </w:t>
      </w:r>
      <w:r w:rsidRPr="00787591">
        <w:rPr>
          <w:rFonts w:ascii="Arial" w:eastAsia="Times New Roman" w:hAnsi="Arial" w:cs="Arial"/>
          <w:color w:val="757575"/>
          <w:sz w:val="18"/>
          <w:szCs w:val="18"/>
        </w:rPr>
        <w:t>The Type B thermocouple is used in extremely high temperature applications. It has the highest temperature limit of all of the thermocouples listed above. It maintains a high level of accuracy and stability at very high temperatures.</w:t>
      </w:r>
      <w:r w:rsidRPr="00787591">
        <w:rPr>
          <w:rFonts w:ascii="Arial" w:eastAsia="Times New Roman" w:hAnsi="Arial" w:cs="Arial"/>
          <w:color w:val="757575"/>
          <w:sz w:val="18"/>
          <w:szCs w:val="18"/>
        </w:rPr>
        <w:br/>
      </w: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t>Temperature Range:</w:t>
      </w:r>
      <w:r w:rsidRPr="00787591">
        <w:rPr>
          <w:rFonts w:ascii="Arial" w:eastAsia="Times New Roman" w:hAnsi="Arial" w:cs="Arial"/>
          <w:color w:val="757575"/>
          <w:sz w:val="18"/>
          <w:szCs w:val="18"/>
        </w:rPr>
        <w:br/>
      </w:r>
    </w:p>
    <w:p w:rsidR="00787591" w:rsidRPr="00787591" w:rsidRDefault="00787591" w:rsidP="00787591">
      <w:pPr>
        <w:numPr>
          <w:ilvl w:val="0"/>
          <w:numId w:val="15"/>
        </w:numPr>
        <w:shd w:val="clear" w:color="auto" w:fill="FFFFFF"/>
        <w:spacing w:after="0" w:line="312" w:lineRule="atLeast"/>
        <w:ind w:left="300"/>
        <w:rPr>
          <w:rFonts w:ascii="Arial" w:eastAsia="Times New Roman" w:hAnsi="Arial" w:cs="Arial"/>
          <w:color w:val="757575"/>
          <w:sz w:val="18"/>
          <w:szCs w:val="18"/>
        </w:rPr>
      </w:pPr>
      <w:r>
        <w:rPr>
          <w:rFonts w:ascii="Arial" w:eastAsia="Times New Roman" w:hAnsi="Arial" w:cs="Arial"/>
          <w:noProof/>
          <w:color w:val="0000FF"/>
          <w:sz w:val="18"/>
          <w:szCs w:val="18"/>
        </w:rPr>
        <w:drawing>
          <wp:inline distT="0" distB="0" distL="0" distR="0">
            <wp:extent cx="3400425" cy="819150"/>
            <wp:effectExtent l="19050" t="0" r="9525" b="0"/>
            <wp:docPr id="16" name="Picture 16" descr="Type B Thermocouple Grade Wir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ype B Thermocouple Grade Wire">
                      <a:hlinkClick r:id="rId23"/>
                    </pic:cNvPr>
                    <pic:cNvPicPr>
                      <a:picLocks noChangeAspect="1" noChangeArrowheads="1"/>
                    </pic:cNvPicPr>
                  </pic:nvPicPr>
                  <pic:blipFill>
                    <a:blip r:embed="rId24" cstate="print"/>
                    <a:srcRect/>
                    <a:stretch>
                      <a:fillRect/>
                    </a:stretch>
                  </pic:blipFill>
                  <pic:spPr bwMode="auto">
                    <a:xfrm>
                      <a:off x="0" y="0"/>
                      <a:ext cx="3400425" cy="819150"/>
                    </a:xfrm>
                    <a:prstGeom prst="rect">
                      <a:avLst/>
                    </a:prstGeom>
                    <a:noFill/>
                    <a:ln w="9525">
                      <a:noFill/>
                      <a:miter lim="800000"/>
                      <a:headEnd/>
                      <a:tailEnd/>
                    </a:ln>
                  </pic:spPr>
                </pic:pic>
              </a:graphicData>
            </a:graphic>
          </wp:inline>
        </w:drawing>
      </w:r>
      <w:r w:rsidRPr="00787591">
        <w:rPr>
          <w:rFonts w:ascii="Arial" w:eastAsia="Times New Roman" w:hAnsi="Arial" w:cs="Arial"/>
          <w:color w:val="757575"/>
          <w:sz w:val="18"/>
          <w:szCs w:val="18"/>
        </w:rPr>
        <w:t>Thermocouple grade wire, 32 to 3100F (0 to 1700C)</w:t>
      </w:r>
    </w:p>
    <w:p w:rsidR="00787591" w:rsidRPr="00787591" w:rsidRDefault="00787591" w:rsidP="00787591">
      <w:pPr>
        <w:numPr>
          <w:ilvl w:val="0"/>
          <w:numId w:val="15"/>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Extension wire, 32 to 212F (0 to 100C)</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t>Accuracy (whichever is greater):</w:t>
      </w:r>
      <w:r w:rsidRPr="00787591">
        <w:rPr>
          <w:rFonts w:ascii="Arial" w:eastAsia="Times New Roman" w:hAnsi="Arial" w:cs="Arial"/>
          <w:color w:val="757575"/>
          <w:sz w:val="18"/>
          <w:szCs w:val="18"/>
        </w:rPr>
        <w:br/>
      </w:r>
    </w:p>
    <w:p w:rsidR="00787591" w:rsidRPr="00787591" w:rsidRDefault="00787591" w:rsidP="00787591">
      <w:pPr>
        <w:numPr>
          <w:ilvl w:val="0"/>
          <w:numId w:val="16"/>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Standard: +/- 0.5%</w:t>
      </w:r>
    </w:p>
    <w:p w:rsidR="00787591" w:rsidRPr="00787591" w:rsidRDefault="00787591" w:rsidP="00787591">
      <w:pPr>
        <w:numPr>
          <w:ilvl w:val="0"/>
          <w:numId w:val="16"/>
        </w:numPr>
        <w:shd w:val="clear" w:color="auto" w:fill="FFFFFF"/>
        <w:spacing w:after="0" w:line="312" w:lineRule="atLeast"/>
        <w:ind w:left="300"/>
        <w:rPr>
          <w:rFonts w:ascii="Arial" w:eastAsia="Times New Roman" w:hAnsi="Arial" w:cs="Arial"/>
          <w:color w:val="757575"/>
          <w:sz w:val="18"/>
          <w:szCs w:val="18"/>
        </w:rPr>
      </w:pPr>
      <w:r w:rsidRPr="00787591">
        <w:rPr>
          <w:rFonts w:ascii="Arial" w:eastAsia="Times New Roman" w:hAnsi="Arial" w:cs="Arial"/>
          <w:color w:val="757575"/>
          <w:sz w:val="18"/>
          <w:szCs w:val="18"/>
        </w:rPr>
        <w:t>Special Limits of Error: +/- 0.25%</w:t>
      </w:r>
    </w:p>
    <w:p w:rsidR="00787591" w:rsidRPr="00787591" w:rsidRDefault="00787591" w:rsidP="00787591">
      <w:pPr>
        <w:spacing w:after="0" w:line="240" w:lineRule="auto"/>
        <w:rPr>
          <w:rFonts w:ascii="Times New Roman" w:eastAsia="Times New Roman" w:hAnsi="Times New Roman" w:cs="Times New Roman"/>
          <w:color w:val="000000"/>
          <w:sz w:val="27"/>
          <w:szCs w:val="27"/>
        </w:rPr>
      </w:pPr>
    </w:p>
    <w:p w:rsidR="00787591" w:rsidRPr="00787591" w:rsidRDefault="00787591" w:rsidP="00787591">
      <w:pPr>
        <w:spacing w:after="0" w:line="312" w:lineRule="atLeast"/>
        <w:outlineLvl w:val="3"/>
        <w:rPr>
          <w:rFonts w:ascii="myriad Pro" w:eastAsia="Times New Roman" w:hAnsi="myriad Pro" w:cs="Times New Roman"/>
          <w:b/>
          <w:bCs/>
          <w:color w:val="CF9A17"/>
          <w:sz w:val="27"/>
          <w:szCs w:val="27"/>
        </w:rPr>
      </w:pPr>
      <w:r w:rsidRPr="00787591">
        <w:rPr>
          <w:rFonts w:ascii="myriad Pro" w:eastAsia="Times New Roman" w:hAnsi="myriad Pro" w:cs="Times New Roman"/>
          <w:b/>
          <w:bCs/>
          <w:color w:val="CF9A17"/>
          <w:sz w:val="27"/>
          <w:szCs w:val="27"/>
        </w:rPr>
        <w:t>Thermocouple Junctions:</w:t>
      </w:r>
    </w:p>
    <w:p w:rsidR="00787591" w:rsidRPr="00787591" w:rsidRDefault="00787591" w:rsidP="00787591">
      <w:pPr>
        <w:shd w:val="clear" w:color="auto" w:fill="FFFFFF"/>
        <w:spacing w:before="75" w:after="150" w:line="240" w:lineRule="auto"/>
        <w:rPr>
          <w:rFonts w:ascii="Arial" w:eastAsia="Times New Roman" w:hAnsi="Arial" w:cs="Arial"/>
          <w:color w:val="757575"/>
          <w:sz w:val="18"/>
          <w:szCs w:val="18"/>
        </w:rPr>
      </w:pPr>
      <w:r w:rsidRPr="00787591">
        <w:rPr>
          <w:rFonts w:ascii="Arial" w:eastAsia="Times New Roman" w:hAnsi="Arial" w:cs="Arial"/>
          <w:b/>
          <w:bCs/>
          <w:color w:val="3EA284"/>
          <w:sz w:val="18"/>
        </w:rPr>
        <w:t>Grounded Thermocouples:</w:t>
      </w:r>
      <w:r w:rsidRPr="00787591">
        <w:rPr>
          <w:rFonts w:ascii="Arial" w:eastAsia="Times New Roman" w:hAnsi="Arial" w:cs="Arial"/>
          <w:color w:val="757575"/>
          <w:sz w:val="18"/>
        </w:rPr>
        <w:t> </w:t>
      </w:r>
      <w:r w:rsidRPr="00787591">
        <w:rPr>
          <w:rFonts w:ascii="Arial" w:eastAsia="Times New Roman" w:hAnsi="Arial" w:cs="Arial"/>
          <w:color w:val="757575"/>
          <w:sz w:val="18"/>
          <w:szCs w:val="18"/>
        </w:rPr>
        <w:t>This is the most common junction style. A thermocouple is grounded when both thermocouple wires and the sheath are all welded together to form one junction at the probe tip. Grounded thermocouples have a very good response time because the thermocouple is making direct contact with the sheath, allowing heat to transfer easily. A drawback of the grounded thermocouple is that the thermocouple is more susceptible to electrical interference. This is because the sheath often comes into contact with the surrounding area, providing a path for interference.</w:t>
      </w:r>
    </w:p>
    <w:p w:rsidR="00787591" w:rsidRPr="00787591" w:rsidRDefault="00787591" w:rsidP="00787591">
      <w:pPr>
        <w:shd w:val="clear" w:color="auto" w:fill="FFFFFF"/>
        <w:spacing w:before="75" w:after="150" w:line="240" w:lineRule="auto"/>
        <w:rPr>
          <w:rFonts w:ascii="Arial" w:eastAsia="Times New Roman" w:hAnsi="Arial" w:cs="Arial"/>
          <w:color w:val="757575"/>
          <w:sz w:val="18"/>
          <w:szCs w:val="18"/>
        </w:rPr>
      </w:pPr>
      <w:r w:rsidRPr="00787591">
        <w:rPr>
          <w:rFonts w:ascii="Arial" w:eastAsia="Times New Roman" w:hAnsi="Arial" w:cs="Arial"/>
          <w:b/>
          <w:bCs/>
          <w:color w:val="3EA284"/>
          <w:sz w:val="18"/>
        </w:rPr>
        <w:lastRenderedPageBreak/>
        <w:t>Ungrounded Thermocouples (Or Ungrounded Common Thermocouples): </w:t>
      </w:r>
      <w:r w:rsidRPr="00787591">
        <w:rPr>
          <w:rFonts w:ascii="Arial" w:eastAsia="Times New Roman" w:hAnsi="Arial" w:cs="Arial"/>
          <w:color w:val="757575"/>
          <w:sz w:val="18"/>
          <w:szCs w:val="18"/>
        </w:rPr>
        <w:t>A thermocouple is ungrounded when the thermocouple wires are welded together but they are insulated from the sheath. The wires are often separated by mineral insulation.</w:t>
      </w:r>
    </w:p>
    <w:p w:rsidR="00787591" w:rsidRPr="00787591" w:rsidRDefault="00787591" w:rsidP="00787591">
      <w:pPr>
        <w:shd w:val="clear" w:color="auto" w:fill="FFFFFF"/>
        <w:spacing w:before="75" w:after="150" w:line="240" w:lineRule="auto"/>
        <w:rPr>
          <w:rFonts w:ascii="Arial" w:eastAsia="Times New Roman" w:hAnsi="Arial" w:cs="Arial"/>
          <w:color w:val="757575"/>
          <w:sz w:val="18"/>
          <w:szCs w:val="18"/>
        </w:rPr>
      </w:pPr>
      <w:r w:rsidRPr="00787591">
        <w:rPr>
          <w:rFonts w:ascii="Arial" w:eastAsia="Times New Roman" w:hAnsi="Arial" w:cs="Arial"/>
          <w:b/>
          <w:bCs/>
          <w:color w:val="3EA284"/>
          <w:sz w:val="18"/>
        </w:rPr>
        <w:t>Exposed Thermocouples (or “bare wire thermocouples”):</w:t>
      </w:r>
      <w:r w:rsidRPr="00787591">
        <w:rPr>
          <w:rFonts w:ascii="Arial" w:eastAsia="Times New Roman" w:hAnsi="Arial" w:cs="Arial"/>
          <w:color w:val="757575"/>
          <w:sz w:val="18"/>
        </w:rPr>
        <w:t> </w:t>
      </w:r>
      <w:r w:rsidRPr="00787591">
        <w:rPr>
          <w:rFonts w:ascii="Arial" w:eastAsia="Times New Roman" w:hAnsi="Arial" w:cs="Arial"/>
          <w:color w:val="757575"/>
          <w:sz w:val="18"/>
          <w:szCs w:val="18"/>
        </w:rPr>
        <w:t>A thermocouple is exposed when the thermocouple wires are welded together and directly inserted into the process. The response time is very quick, but exposed thermocouple wires are more prone to corrosion and degradation. Unless your application requires exposed junctions, this style is not recommended.</w:t>
      </w:r>
    </w:p>
    <w:p w:rsidR="00787591" w:rsidRPr="00787591" w:rsidRDefault="00787591" w:rsidP="00787591">
      <w:pPr>
        <w:shd w:val="clear" w:color="auto" w:fill="FFFFFF"/>
        <w:spacing w:before="75" w:after="150" w:line="240" w:lineRule="auto"/>
        <w:rPr>
          <w:rFonts w:ascii="Arial" w:eastAsia="Times New Roman" w:hAnsi="Arial" w:cs="Arial"/>
          <w:color w:val="757575"/>
          <w:sz w:val="18"/>
          <w:szCs w:val="18"/>
        </w:rPr>
      </w:pPr>
      <w:r w:rsidRPr="00787591">
        <w:rPr>
          <w:rFonts w:ascii="Arial" w:eastAsia="Times New Roman" w:hAnsi="Arial" w:cs="Arial"/>
          <w:b/>
          <w:bCs/>
          <w:color w:val="3EA284"/>
          <w:sz w:val="18"/>
        </w:rPr>
        <w:t>Ungrounded Uncommon:</w:t>
      </w:r>
      <w:r w:rsidRPr="00787591">
        <w:rPr>
          <w:rFonts w:ascii="Arial" w:eastAsia="Times New Roman" w:hAnsi="Arial" w:cs="Arial"/>
          <w:color w:val="757575"/>
          <w:sz w:val="18"/>
        </w:rPr>
        <w:t> </w:t>
      </w:r>
      <w:r w:rsidRPr="00787591">
        <w:rPr>
          <w:rFonts w:ascii="Arial" w:eastAsia="Times New Roman" w:hAnsi="Arial" w:cs="Arial"/>
          <w:color w:val="757575"/>
          <w:sz w:val="18"/>
          <w:szCs w:val="18"/>
        </w:rPr>
        <w:t>An ungrounded uncommon thermocouple consists of a dual thermocouple that is insulated from the sheath and each of the elements are insulated from one other.</w:t>
      </w:r>
    </w:p>
    <w:p w:rsidR="00787591" w:rsidRPr="00787591" w:rsidRDefault="00787591" w:rsidP="00787591">
      <w:pPr>
        <w:spacing w:after="0" w:line="240" w:lineRule="auto"/>
        <w:rPr>
          <w:rFonts w:ascii="Times New Roman" w:eastAsia="Times New Roman" w:hAnsi="Times New Roman" w:cs="Times New Roman"/>
          <w:color w:val="000000"/>
          <w:sz w:val="27"/>
          <w:szCs w:val="27"/>
        </w:rPr>
      </w:pPr>
    </w:p>
    <w:p w:rsidR="00787591" w:rsidRPr="00787591" w:rsidRDefault="00787591" w:rsidP="00787591">
      <w:pPr>
        <w:spacing w:after="0" w:line="312" w:lineRule="atLeast"/>
        <w:outlineLvl w:val="3"/>
        <w:rPr>
          <w:rFonts w:ascii="myriad Pro" w:eastAsia="Times New Roman" w:hAnsi="myriad Pro" w:cs="Times New Roman"/>
          <w:b/>
          <w:bCs/>
          <w:color w:val="CF9A17"/>
          <w:sz w:val="27"/>
          <w:szCs w:val="27"/>
        </w:rPr>
      </w:pPr>
      <w:r w:rsidRPr="00787591">
        <w:rPr>
          <w:rFonts w:ascii="myriad Pro" w:eastAsia="Times New Roman" w:hAnsi="myriad Pro" w:cs="Times New Roman"/>
          <w:b/>
          <w:bCs/>
          <w:color w:val="CF9A17"/>
          <w:sz w:val="27"/>
          <w:szCs w:val="27"/>
        </w:rPr>
        <w:t>Thermocouple Sheath Comparison:</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sidRPr="00787591">
        <w:rPr>
          <w:rFonts w:ascii="Arial" w:eastAsia="Times New Roman" w:hAnsi="Arial" w:cs="Arial"/>
          <w:b/>
          <w:bCs/>
          <w:color w:val="3EA284"/>
          <w:sz w:val="18"/>
        </w:rPr>
        <w:t>316SS (stainless steel):</w:t>
      </w:r>
      <w:r w:rsidRPr="00787591">
        <w:rPr>
          <w:rFonts w:ascii="Arial" w:eastAsia="Times New Roman" w:hAnsi="Arial" w:cs="Arial"/>
          <w:color w:val="757575"/>
          <w:sz w:val="18"/>
        </w:rPr>
        <w:t> </w:t>
      </w:r>
      <w:r w:rsidRPr="00787591">
        <w:rPr>
          <w:rFonts w:ascii="Arial" w:eastAsia="Times New Roman" w:hAnsi="Arial" w:cs="Arial"/>
          <w:color w:val="757575"/>
          <w:sz w:val="18"/>
          <w:szCs w:val="18"/>
        </w:rPr>
        <w:t>This is the most common sheath material. It is relatively corrosion resistant and is cost effective.</w:t>
      </w:r>
      <w:r w:rsidRPr="00787591">
        <w:rPr>
          <w:rFonts w:ascii="Arial" w:eastAsia="Times New Roman" w:hAnsi="Arial" w:cs="Arial"/>
          <w:color w:val="757575"/>
          <w:sz w:val="18"/>
        </w:rPr>
        <w:t> </w:t>
      </w: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t>304SS:</w:t>
      </w:r>
      <w:r w:rsidRPr="00787591">
        <w:rPr>
          <w:rFonts w:ascii="Arial" w:eastAsia="Times New Roman" w:hAnsi="Arial" w:cs="Arial"/>
          <w:color w:val="757575"/>
          <w:sz w:val="18"/>
        </w:rPr>
        <w:t> </w:t>
      </w:r>
      <w:r w:rsidRPr="00787591">
        <w:rPr>
          <w:rFonts w:ascii="Arial" w:eastAsia="Times New Roman" w:hAnsi="Arial" w:cs="Arial"/>
          <w:color w:val="757575"/>
          <w:sz w:val="18"/>
          <w:szCs w:val="18"/>
        </w:rPr>
        <w:t>This sheath is not as corrosion resistant as 316SS. The cost difference between 316SS and 304SS is nominal.</w:t>
      </w:r>
      <w:r w:rsidRPr="00787591">
        <w:rPr>
          <w:rFonts w:ascii="Arial" w:eastAsia="Times New Roman" w:hAnsi="Arial" w:cs="Arial"/>
          <w:color w:val="757575"/>
          <w:sz w:val="18"/>
          <w:szCs w:val="18"/>
        </w:rPr>
        <w:br/>
      </w:r>
      <w:proofErr w:type="spellStart"/>
      <w:r w:rsidRPr="00787591">
        <w:rPr>
          <w:rFonts w:ascii="Arial" w:eastAsia="Times New Roman" w:hAnsi="Arial" w:cs="Arial"/>
          <w:b/>
          <w:bCs/>
          <w:color w:val="3EA284"/>
          <w:sz w:val="18"/>
        </w:rPr>
        <w:t>Inconel</w:t>
      </w:r>
      <w:proofErr w:type="spellEnd"/>
      <w:r w:rsidRPr="00787591">
        <w:rPr>
          <w:rFonts w:ascii="Arial" w:eastAsia="Times New Roman" w:hAnsi="Arial" w:cs="Arial"/>
          <w:b/>
          <w:bCs/>
          <w:color w:val="3EA284"/>
          <w:sz w:val="18"/>
        </w:rPr>
        <w:t xml:space="preserve"> (registered trademark) 600:</w:t>
      </w:r>
      <w:r w:rsidRPr="00787591">
        <w:rPr>
          <w:rFonts w:ascii="Arial" w:eastAsia="Times New Roman" w:hAnsi="Arial" w:cs="Arial"/>
          <w:color w:val="757575"/>
          <w:sz w:val="18"/>
        </w:rPr>
        <w:t> </w:t>
      </w:r>
      <w:r w:rsidRPr="00787591">
        <w:rPr>
          <w:rFonts w:ascii="Arial" w:eastAsia="Times New Roman" w:hAnsi="Arial" w:cs="Arial"/>
          <w:color w:val="757575"/>
          <w:sz w:val="18"/>
          <w:szCs w:val="18"/>
        </w:rPr>
        <w:t>This material is recommended for highly corrosive environments.</w:t>
      </w:r>
      <w:r w:rsidRPr="00787591">
        <w:rPr>
          <w:rFonts w:ascii="Arial" w:eastAsia="Times New Roman" w:hAnsi="Arial" w:cs="Arial"/>
          <w:color w:val="757575"/>
          <w:sz w:val="18"/>
        </w:rPr>
        <w:t> </w:t>
      </w:r>
    </w:p>
    <w:p w:rsidR="00787591" w:rsidRPr="00787591" w:rsidRDefault="00787591" w:rsidP="00787591">
      <w:pPr>
        <w:spacing w:after="0" w:line="240" w:lineRule="auto"/>
        <w:rPr>
          <w:rFonts w:ascii="Times New Roman" w:eastAsia="Times New Roman" w:hAnsi="Times New Roman" w:cs="Times New Roman"/>
          <w:color w:val="000000"/>
          <w:sz w:val="27"/>
          <w:szCs w:val="27"/>
        </w:rPr>
      </w:pPr>
    </w:p>
    <w:p w:rsidR="00787591" w:rsidRPr="00787591" w:rsidRDefault="00787591" w:rsidP="00787591">
      <w:pPr>
        <w:spacing w:after="0" w:line="312" w:lineRule="atLeast"/>
        <w:outlineLvl w:val="3"/>
        <w:rPr>
          <w:rFonts w:ascii="myriad Pro" w:eastAsia="Times New Roman" w:hAnsi="myriad Pro" w:cs="Times New Roman"/>
          <w:b/>
          <w:bCs/>
          <w:color w:val="CF9A17"/>
          <w:sz w:val="27"/>
          <w:szCs w:val="27"/>
        </w:rPr>
      </w:pPr>
      <w:r w:rsidRPr="00787591">
        <w:rPr>
          <w:rFonts w:ascii="myriad Pro" w:eastAsia="Times New Roman" w:hAnsi="myriad Pro" w:cs="Times New Roman"/>
          <w:b/>
          <w:bCs/>
          <w:color w:val="CF9A17"/>
          <w:sz w:val="27"/>
          <w:szCs w:val="27"/>
        </w:rPr>
        <w:t>What are Special Limits of Errors (SLE)?</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sidRPr="00787591">
        <w:rPr>
          <w:rFonts w:ascii="Arial" w:eastAsia="Times New Roman" w:hAnsi="Arial" w:cs="Arial"/>
          <w:b/>
          <w:bCs/>
          <w:color w:val="3EA284"/>
          <w:sz w:val="18"/>
        </w:rPr>
        <w:t>Special Limits of Error:</w:t>
      </w:r>
      <w:r w:rsidRPr="00787591">
        <w:rPr>
          <w:rFonts w:ascii="Arial" w:eastAsia="Times New Roman" w:hAnsi="Arial" w:cs="Arial"/>
          <w:color w:val="757575"/>
          <w:sz w:val="18"/>
        </w:rPr>
        <w:t> </w:t>
      </w:r>
      <w:r w:rsidRPr="00787591">
        <w:rPr>
          <w:rFonts w:ascii="Arial" w:eastAsia="Times New Roman" w:hAnsi="Arial" w:cs="Arial"/>
          <w:color w:val="757575"/>
          <w:sz w:val="18"/>
          <w:szCs w:val="18"/>
        </w:rPr>
        <w:t>These thermocouples are made with a higher grade of thermocouple wire, which increases their accuracy. They are more expensive than standard thermocouples.</w:t>
      </w:r>
      <w:r w:rsidRPr="00787591">
        <w:rPr>
          <w:rFonts w:ascii="Arial" w:eastAsia="Times New Roman" w:hAnsi="Arial" w:cs="Arial"/>
          <w:color w:val="757575"/>
          <w:sz w:val="18"/>
          <w:szCs w:val="18"/>
        </w:rPr>
        <w:br/>
      </w:r>
      <w:r w:rsidRPr="00787591">
        <w:rPr>
          <w:rFonts w:ascii="Arial" w:eastAsia="Times New Roman" w:hAnsi="Arial" w:cs="Arial"/>
          <w:color w:val="757575"/>
          <w:sz w:val="18"/>
          <w:szCs w:val="18"/>
        </w:rPr>
        <w:br/>
      </w:r>
      <w:r w:rsidRPr="00787591">
        <w:rPr>
          <w:rFonts w:ascii="Arial" w:eastAsia="Times New Roman" w:hAnsi="Arial" w:cs="Arial"/>
          <w:b/>
          <w:bCs/>
          <w:color w:val="3EA284"/>
          <w:sz w:val="18"/>
        </w:rPr>
        <w:t>Standard Limits of Error:</w:t>
      </w:r>
      <w:r w:rsidRPr="00787591">
        <w:rPr>
          <w:rFonts w:ascii="Arial" w:eastAsia="Times New Roman" w:hAnsi="Arial" w:cs="Arial"/>
          <w:color w:val="757575"/>
          <w:sz w:val="18"/>
        </w:rPr>
        <w:t> </w:t>
      </w:r>
      <w:r w:rsidRPr="00787591">
        <w:rPr>
          <w:rFonts w:ascii="Arial" w:eastAsia="Times New Roman" w:hAnsi="Arial" w:cs="Arial"/>
          <w:color w:val="757575"/>
          <w:sz w:val="18"/>
          <w:szCs w:val="18"/>
        </w:rPr>
        <w:t>These thermocouples use standard “thermocouple grade” wire. They are less expensive and more common.</w:t>
      </w:r>
    </w:p>
    <w:p w:rsidR="00787591" w:rsidRPr="00787591" w:rsidRDefault="00787591" w:rsidP="00787591">
      <w:pPr>
        <w:spacing w:after="0" w:line="240" w:lineRule="auto"/>
        <w:rPr>
          <w:rFonts w:ascii="Times New Roman" w:eastAsia="Times New Roman" w:hAnsi="Times New Roman" w:cs="Times New Roman"/>
          <w:color w:val="000000"/>
          <w:sz w:val="27"/>
          <w:szCs w:val="27"/>
        </w:rPr>
      </w:pPr>
    </w:p>
    <w:p w:rsidR="00787591" w:rsidRPr="00787591" w:rsidRDefault="00787591" w:rsidP="00787591">
      <w:pPr>
        <w:spacing w:after="0" w:line="312" w:lineRule="atLeast"/>
        <w:outlineLvl w:val="3"/>
        <w:rPr>
          <w:rFonts w:ascii="myriad Pro" w:eastAsia="Times New Roman" w:hAnsi="myriad Pro" w:cs="Times New Roman"/>
          <w:b/>
          <w:bCs/>
          <w:color w:val="CF9A17"/>
          <w:sz w:val="27"/>
          <w:szCs w:val="27"/>
        </w:rPr>
      </w:pPr>
      <w:r w:rsidRPr="00787591">
        <w:rPr>
          <w:rFonts w:ascii="myriad Pro" w:eastAsia="Times New Roman" w:hAnsi="myriad Pro" w:cs="Times New Roman"/>
          <w:b/>
          <w:bCs/>
          <w:color w:val="CF9A17"/>
          <w:sz w:val="27"/>
          <w:szCs w:val="27"/>
        </w:rPr>
        <w:t>What is M.I. Cable?</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sidRPr="00787591">
        <w:rPr>
          <w:rFonts w:ascii="Arial" w:eastAsia="Times New Roman" w:hAnsi="Arial" w:cs="Arial"/>
          <w:color w:val="757575"/>
          <w:sz w:val="18"/>
          <w:szCs w:val="18"/>
        </w:rPr>
        <w:t>M.I. (Mineral Insulated) cable is used to insulate thermocouple wires from one another and from the metal sheath that surrounds them. MI Cable has two (or four when duplex) thermocouple wires running down the middle of the tube. The tube is then filled with magnesium oxide powder and compacted to ensure the wires are properly insulated and separated. MI cable helps to protect the thermocouple wire from corrosion and electrical interference.</w:t>
      </w:r>
    </w:p>
    <w:p w:rsidR="00787591" w:rsidRPr="00787591" w:rsidRDefault="00787591" w:rsidP="00787591">
      <w:pPr>
        <w:spacing w:after="0" w:line="240" w:lineRule="auto"/>
        <w:rPr>
          <w:rFonts w:ascii="Times New Roman" w:eastAsia="Times New Roman" w:hAnsi="Times New Roman" w:cs="Times New Roman"/>
          <w:color w:val="000000"/>
          <w:sz w:val="27"/>
          <w:szCs w:val="27"/>
        </w:rPr>
      </w:pPr>
    </w:p>
    <w:p w:rsidR="00787591" w:rsidRPr="00787591" w:rsidRDefault="00787591" w:rsidP="00787591">
      <w:pPr>
        <w:spacing w:after="0" w:line="312" w:lineRule="atLeast"/>
        <w:outlineLvl w:val="3"/>
        <w:rPr>
          <w:rFonts w:ascii="myriad Pro" w:eastAsia="Times New Roman" w:hAnsi="myriad Pro" w:cs="Times New Roman"/>
          <w:b/>
          <w:bCs/>
          <w:color w:val="CF9A17"/>
          <w:sz w:val="27"/>
          <w:szCs w:val="27"/>
        </w:rPr>
      </w:pPr>
      <w:r w:rsidRPr="00787591">
        <w:rPr>
          <w:rFonts w:ascii="myriad Pro" w:eastAsia="Times New Roman" w:hAnsi="myriad Pro" w:cs="Times New Roman"/>
          <w:b/>
          <w:bCs/>
          <w:color w:val="CF9A17"/>
          <w:sz w:val="27"/>
          <w:szCs w:val="27"/>
        </w:rPr>
        <w:t>What is System Error?</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sidRPr="00787591">
        <w:rPr>
          <w:rFonts w:ascii="Arial" w:eastAsia="Times New Roman" w:hAnsi="Arial" w:cs="Arial"/>
          <w:color w:val="757575"/>
          <w:sz w:val="18"/>
          <w:szCs w:val="18"/>
        </w:rPr>
        <w:t>System error is calculated by adding the accuracy of the temperature sensor (thermocouple) and the accuracy of the meter used to read the voltage signal together. For example, a Type K thermocouple has an accuracy of +/- 2.2C above 0C. Let’s say the meter has an accuracy of +/- 1C. That means the total system error is +/- 3.3C above 0C.</w:t>
      </w:r>
    </w:p>
    <w:p w:rsidR="00787591" w:rsidRPr="00787591" w:rsidRDefault="00787591" w:rsidP="00787591">
      <w:pPr>
        <w:spacing w:after="0" w:line="240" w:lineRule="auto"/>
        <w:rPr>
          <w:rFonts w:ascii="Times New Roman" w:eastAsia="Times New Roman" w:hAnsi="Times New Roman" w:cs="Times New Roman"/>
          <w:color w:val="000000"/>
          <w:sz w:val="27"/>
          <w:szCs w:val="27"/>
        </w:rPr>
      </w:pPr>
    </w:p>
    <w:p w:rsidR="00787591" w:rsidRPr="00787591" w:rsidRDefault="00787591" w:rsidP="00787591">
      <w:pPr>
        <w:spacing w:after="0" w:line="312" w:lineRule="atLeast"/>
        <w:outlineLvl w:val="3"/>
        <w:rPr>
          <w:rFonts w:ascii="myriad Pro" w:eastAsia="Times New Roman" w:hAnsi="myriad Pro" w:cs="Times New Roman"/>
          <w:b/>
          <w:bCs/>
          <w:color w:val="CF9A17"/>
          <w:sz w:val="27"/>
          <w:szCs w:val="27"/>
        </w:rPr>
      </w:pPr>
      <w:r w:rsidRPr="00787591">
        <w:rPr>
          <w:rFonts w:ascii="myriad Pro" w:eastAsia="Times New Roman" w:hAnsi="myriad Pro" w:cs="Times New Roman"/>
          <w:b/>
          <w:bCs/>
          <w:color w:val="CF9A17"/>
          <w:sz w:val="27"/>
          <w:szCs w:val="27"/>
        </w:rPr>
        <w:t>Thermocouple vs. RTD</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sidRPr="00787591">
        <w:rPr>
          <w:rFonts w:ascii="Arial" w:eastAsia="Times New Roman" w:hAnsi="Arial" w:cs="Arial"/>
          <w:b/>
          <w:bCs/>
          <w:color w:val="3EA284"/>
          <w:sz w:val="18"/>
        </w:rPr>
        <w:t>Temperature range:</w:t>
      </w:r>
      <w:r w:rsidRPr="00787591">
        <w:rPr>
          <w:rFonts w:ascii="Arial" w:eastAsia="Times New Roman" w:hAnsi="Arial" w:cs="Arial"/>
          <w:color w:val="757575"/>
          <w:sz w:val="18"/>
          <w:szCs w:val="18"/>
        </w:rPr>
        <w:br/>
        <w:t>First, consider the difference in temperature ranges. Noble Metal Thermocouples can reach 3,100 F, while standard RTDs have a limit of 600 F and extended range RTDs have a limit of 1,100 F.</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Pr>
          <w:rFonts w:ascii="Arial" w:eastAsia="Times New Roman" w:hAnsi="Arial" w:cs="Arial"/>
          <w:noProof/>
          <w:color w:val="757575"/>
          <w:sz w:val="18"/>
          <w:szCs w:val="18"/>
        </w:rPr>
        <w:drawing>
          <wp:inline distT="0" distB="0" distL="0" distR="0">
            <wp:extent cx="7124700" cy="9525"/>
            <wp:effectExtent l="19050" t="0" r="0" b="0"/>
            <wp:docPr id="17" name="Picture 17" descr="http://www.thermocoupleinfo.com/images/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ermocoupleinfo.com/images/line.jpg"/>
                    <pic:cNvPicPr>
                      <a:picLocks noChangeAspect="1" noChangeArrowheads="1"/>
                    </pic:cNvPicPr>
                  </pic:nvPicPr>
                  <pic:blipFill>
                    <a:blip r:embed="rId10"/>
                    <a:srcRect/>
                    <a:stretch>
                      <a:fillRect/>
                    </a:stretch>
                  </pic:blipFill>
                  <pic:spPr bwMode="auto">
                    <a:xfrm>
                      <a:off x="0" y="0"/>
                      <a:ext cx="7124700" cy="9525"/>
                    </a:xfrm>
                    <a:prstGeom prst="rect">
                      <a:avLst/>
                    </a:prstGeom>
                    <a:noFill/>
                    <a:ln w="9525">
                      <a:noFill/>
                      <a:miter lim="800000"/>
                      <a:headEnd/>
                      <a:tailEnd/>
                    </a:ln>
                  </pic:spPr>
                </pic:pic>
              </a:graphicData>
            </a:graphic>
          </wp:inline>
        </w:drawing>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Pr>
          <w:rFonts w:ascii="Arial" w:eastAsia="Times New Roman" w:hAnsi="Arial" w:cs="Arial"/>
          <w:noProof/>
          <w:color w:val="757575"/>
          <w:sz w:val="18"/>
          <w:szCs w:val="18"/>
        </w:rPr>
        <w:drawing>
          <wp:inline distT="0" distB="0" distL="0" distR="0">
            <wp:extent cx="7124700" cy="9525"/>
            <wp:effectExtent l="19050" t="0" r="0" b="0"/>
            <wp:docPr id="18" name="Picture 18" descr="http://www.thermocoupleinfo.com/images/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hermocoupleinfo.com/images/line.jpg"/>
                    <pic:cNvPicPr>
                      <a:picLocks noChangeAspect="1" noChangeArrowheads="1"/>
                    </pic:cNvPicPr>
                  </pic:nvPicPr>
                  <pic:blipFill>
                    <a:blip r:embed="rId10"/>
                    <a:srcRect/>
                    <a:stretch>
                      <a:fillRect/>
                    </a:stretch>
                  </pic:blipFill>
                  <pic:spPr bwMode="auto">
                    <a:xfrm>
                      <a:off x="0" y="0"/>
                      <a:ext cx="7124700" cy="9525"/>
                    </a:xfrm>
                    <a:prstGeom prst="rect">
                      <a:avLst/>
                    </a:prstGeom>
                    <a:noFill/>
                    <a:ln w="9525">
                      <a:noFill/>
                      <a:miter lim="800000"/>
                      <a:headEnd/>
                      <a:tailEnd/>
                    </a:ln>
                  </pic:spPr>
                </pic:pic>
              </a:graphicData>
            </a:graphic>
          </wp:inline>
        </w:drawing>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sidRPr="00787591">
        <w:rPr>
          <w:rFonts w:ascii="Arial" w:eastAsia="Times New Roman" w:hAnsi="Arial" w:cs="Arial"/>
          <w:b/>
          <w:bCs/>
          <w:color w:val="3EA284"/>
          <w:sz w:val="18"/>
        </w:rPr>
        <w:t>Accuracy, Linearity, &amp; Stability:</w:t>
      </w:r>
      <w:r w:rsidRPr="00787591">
        <w:rPr>
          <w:rFonts w:ascii="Arial" w:eastAsia="Times New Roman" w:hAnsi="Arial" w:cs="Arial"/>
          <w:color w:val="757575"/>
          <w:sz w:val="18"/>
          <w:szCs w:val="18"/>
        </w:rPr>
        <w:br/>
        <w:t>As a general rule, RTDs are more accurate than thermocouples. This is especially true at lower temperature ranges. RTDs are also more stable and have better linearity than thermocouples. If accuracy, linearity, and stability are your primary concerns and your application is within an RTD’s temperature limits, go with the RTD.</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Pr>
          <w:rFonts w:ascii="Arial" w:eastAsia="Times New Roman" w:hAnsi="Arial" w:cs="Arial"/>
          <w:noProof/>
          <w:color w:val="757575"/>
          <w:sz w:val="18"/>
          <w:szCs w:val="18"/>
        </w:rPr>
        <w:drawing>
          <wp:inline distT="0" distB="0" distL="0" distR="0">
            <wp:extent cx="7124700" cy="9525"/>
            <wp:effectExtent l="19050" t="0" r="0" b="0"/>
            <wp:docPr id="19" name="Picture 19" descr="http://www.thermocoupleinfo.com/images/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hermocoupleinfo.com/images/line.jpg"/>
                    <pic:cNvPicPr>
                      <a:picLocks noChangeAspect="1" noChangeArrowheads="1"/>
                    </pic:cNvPicPr>
                  </pic:nvPicPr>
                  <pic:blipFill>
                    <a:blip r:embed="rId10"/>
                    <a:srcRect/>
                    <a:stretch>
                      <a:fillRect/>
                    </a:stretch>
                  </pic:blipFill>
                  <pic:spPr bwMode="auto">
                    <a:xfrm>
                      <a:off x="0" y="0"/>
                      <a:ext cx="7124700" cy="9525"/>
                    </a:xfrm>
                    <a:prstGeom prst="rect">
                      <a:avLst/>
                    </a:prstGeom>
                    <a:noFill/>
                    <a:ln w="9525">
                      <a:noFill/>
                      <a:miter lim="800000"/>
                      <a:headEnd/>
                      <a:tailEnd/>
                    </a:ln>
                  </pic:spPr>
                </pic:pic>
              </a:graphicData>
            </a:graphic>
          </wp:inline>
        </w:drawing>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sidRPr="00787591">
        <w:rPr>
          <w:rFonts w:ascii="Arial" w:eastAsia="Times New Roman" w:hAnsi="Arial" w:cs="Arial"/>
          <w:b/>
          <w:bCs/>
          <w:color w:val="3EA284"/>
          <w:sz w:val="18"/>
        </w:rPr>
        <w:t>Durability:</w:t>
      </w:r>
      <w:r w:rsidRPr="00787591">
        <w:rPr>
          <w:rFonts w:ascii="Arial" w:eastAsia="Times New Roman" w:hAnsi="Arial" w:cs="Arial"/>
          <w:color w:val="757575"/>
          <w:sz w:val="18"/>
          <w:szCs w:val="18"/>
        </w:rPr>
        <w:br/>
        <w:t>In the sensors industry, RTDs are widely regarded as a less durable sensor when compared to thermocouples. However, REOTEMP has developed manufacturing techniques that have greatly improved the durability of our RTD sensors. These techniques make REOTEMP’s RTDs nearly equivalent to thermocouples in terms of durability.</w:t>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Pr>
          <w:rFonts w:ascii="Arial" w:eastAsia="Times New Roman" w:hAnsi="Arial" w:cs="Arial"/>
          <w:noProof/>
          <w:color w:val="757575"/>
          <w:sz w:val="18"/>
          <w:szCs w:val="18"/>
        </w:rPr>
        <w:drawing>
          <wp:inline distT="0" distB="0" distL="0" distR="0">
            <wp:extent cx="7124700" cy="9525"/>
            <wp:effectExtent l="19050" t="0" r="0" b="0"/>
            <wp:docPr id="20" name="Picture 20" descr="http://www.thermocoupleinfo.com/images/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thermocoupleinfo.com/images/line.jpg"/>
                    <pic:cNvPicPr>
                      <a:picLocks noChangeAspect="1" noChangeArrowheads="1"/>
                    </pic:cNvPicPr>
                  </pic:nvPicPr>
                  <pic:blipFill>
                    <a:blip r:embed="rId10"/>
                    <a:srcRect/>
                    <a:stretch>
                      <a:fillRect/>
                    </a:stretch>
                  </pic:blipFill>
                  <pic:spPr bwMode="auto">
                    <a:xfrm>
                      <a:off x="0" y="0"/>
                      <a:ext cx="7124700" cy="9525"/>
                    </a:xfrm>
                    <a:prstGeom prst="rect">
                      <a:avLst/>
                    </a:prstGeom>
                    <a:noFill/>
                    <a:ln w="9525">
                      <a:noFill/>
                      <a:miter lim="800000"/>
                      <a:headEnd/>
                      <a:tailEnd/>
                    </a:ln>
                  </pic:spPr>
                </pic:pic>
              </a:graphicData>
            </a:graphic>
          </wp:inline>
        </w:drawing>
      </w:r>
    </w:p>
    <w:p w:rsidR="00787591" w:rsidRPr="00787591" w:rsidRDefault="00787591" w:rsidP="00787591">
      <w:pPr>
        <w:shd w:val="clear" w:color="auto" w:fill="FFFFFF"/>
        <w:spacing w:after="0" w:line="240" w:lineRule="auto"/>
        <w:rPr>
          <w:rFonts w:ascii="Arial" w:eastAsia="Times New Roman" w:hAnsi="Arial" w:cs="Arial"/>
          <w:color w:val="757575"/>
          <w:sz w:val="18"/>
          <w:szCs w:val="18"/>
        </w:rPr>
      </w:pPr>
      <w:r w:rsidRPr="00787591">
        <w:rPr>
          <w:rFonts w:ascii="Arial" w:eastAsia="Times New Roman" w:hAnsi="Arial" w:cs="Arial"/>
          <w:b/>
          <w:bCs/>
          <w:color w:val="3EA284"/>
          <w:sz w:val="18"/>
        </w:rPr>
        <w:t>Response Time:</w:t>
      </w:r>
      <w:r w:rsidRPr="00787591">
        <w:rPr>
          <w:rFonts w:ascii="Arial" w:eastAsia="Times New Roman" w:hAnsi="Arial" w:cs="Arial"/>
          <w:color w:val="757575"/>
          <w:sz w:val="18"/>
          <w:szCs w:val="18"/>
        </w:rPr>
        <w:br/>
        <w:t xml:space="preserve">RTDs cannot be grounded. For this reason, they have a slower response time than grounded thermocouples. Also, thermocouples can be placed inside a smaller diameter sheath than RTDs. A smaller sheath diameter will increase </w:t>
      </w:r>
      <w:r w:rsidRPr="00787591">
        <w:rPr>
          <w:rFonts w:ascii="Arial" w:eastAsia="Times New Roman" w:hAnsi="Arial" w:cs="Arial"/>
          <w:color w:val="757575"/>
          <w:sz w:val="18"/>
          <w:szCs w:val="18"/>
        </w:rPr>
        <w:lastRenderedPageBreak/>
        <w:t>response time. For example, a grounded thermocouple inside a 1/16” dia. sheath will have a faster response time than a RTD inside a ¼” dia. sheath.</w:t>
      </w:r>
    </w:p>
    <w:sectPr w:rsidR="00787591" w:rsidRPr="00787591" w:rsidSect="009629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D8C"/>
    <w:multiLevelType w:val="multilevel"/>
    <w:tmpl w:val="61EA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14236"/>
    <w:multiLevelType w:val="multilevel"/>
    <w:tmpl w:val="B5C6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D0E26"/>
    <w:multiLevelType w:val="multilevel"/>
    <w:tmpl w:val="112C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9F77EC"/>
    <w:multiLevelType w:val="multilevel"/>
    <w:tmpl w:val="BAAC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766FC"/>
    <w:multiLevelType w:val="multilevel"/>
    <w:tmpl w:val="3A22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E87A6B"/>
    <w:multiLevelType w:val="multilevel"/>
    <w:tmpl w:val="4850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A872F2"/>
    <w:multiLevelType w:val="multilevel"/>
    <w:tmpl w:val="05D2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E53C87"/>
    <w:multiLevelType w:val="multilevel"/>
    <w:tmpl w:val="77FE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1A1CC9"/>
    <w:multiLevelType w:val="multilevel"/>
    <w:tmpl w:val="285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DF015E"/>
    <w:multiLevelType w:val="multilevel"/>
    <w:tmpl w:val="33F6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357B26"/>
    <w:multiLevelType w:val="multilevel"/>
    <w:tmpl w:val="7616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33675E"/>
    <w:multiLevelType w:val="multilevel"/>
    <w:tmpl w:val="8B28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972E36"/>
    <w:multiLevelType w:val="multilevel"/>
    <w:tmpl w:val="0896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405919"/>
    <w:multiLevelType w:val="multilevel"/>
    <w:tmpl w:val="BFC4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B3134C"/>
    <w:multiLevelType w:val="multilevel"/>
    <w:tmpl w:val="0A6A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E34849"/>
    <w:multiLevelType w:val="multilevel"/>
    <w:tmpl w:val="C228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305FDA"/>
    <w:multiLevelType w:val="multilevel"/>
    <w:tmpl w:val="0BEE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8752A8"/>
    <w:multiLevelType w:val="multilevel"/>
    <w:tmpl w:val="5962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2"/>
  </w:num>
  <w:num w:numId="4">
    <w:abstractNumId w:val="0"/>
  </w:num>
  <w:num w:numId="5">
    <w:abstractNumId w:val="4"/>
  </w:num>
  <w:num w:numId="6">
    <w:abstractNumId w:val="7"/>
  </w:num>
  <w:num w:numId="7">
    <w:abstractNumId w:val="5"/>
  </w:num>
  <w:num w:numId="8">
    <w:abstractNumId w:val="2"/>
  </w:num>
  <w:num w:numId="9">
    <w:abstractNumId w:val="16"/>
  </w:num>
  <w:num w:numId="10">
    <w:abstractNumId w:val="8"/>
  </w:num>
  <w:num w:numId="11">
    <w:abstractNumId w:val="13"/>
  </w:num>
  <w:num w:numId="12">
    <w:abstractNumId w:val="11"/>
  </w:num>
  <w:num w:numId="13">
    <w:abstractNumId w:val="3"/>
  </w:num>
  <w:num w:numId="14">
    <w:abstractNumId w:val="1"/>
  </w:num>
  <w:num w:numId="15">
    <w:abstractNumId w:val="14"/>
  </w:num>
  <w:num w:numId="16">
    <w:abstractNumId w:val="6"/>
  </w:num>
  <w:num w:numId="17">
    <w:abstractNumId w:val="1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787591"/>
    <w:rsid w:val="00787591"/>
    <w:rsid w:val="00962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90E"/>
  </w:style>
  <w:style w:type="paragraph" w:styleId="Heading2">
    <w:name w:val="heading 2"/>
    <w:basedOn w:val="Normal"/>
    <w:link w:val="Heading2Char"/>
    <w:uiPriority w:val="9"/>
    <w:qFormat/>
    <w:rsid w:val="007875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875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759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87591"/>
    <w:rPr>
      <w:rFonts w:ascii="Times New Roman" w:eastAsia="Times New Roman" w:hAnsi="Times New Roman" w:cs="Times New Roman"/>
      <w:b/>
      <w:bCs/>
      <w:sz w:val="24"/>
      <w:szCs w:val="24"/>
    </w:rPr>
  </w:style>
  <w:style w:type="character" w:customStyle="1" w:styleId="heading">
    <w:name w:val="heading"/>
    <w:basedOn w:val="DefaultParagraphFont"/>
    <w:rsid w:val="00787591"/>
  </w:style>
  <w:style w:type="character" w:customStyle="1" w:styleId="apple-converted-space">
    <w:name w:val="apple-converted-space"/>
    <w:basedOn w:val="DefaultParagraphFont"/>
    <w:rsid w:val="00787591"/>
  </w:style>
  <w:style w:type="character" w:styleId="Hyperlink">
    <w:name w:val="Hyperlink"/>
    <w:basedOn w:val="DefaultParagraphFont"/>
    <w:uiPriority w:val="99"/>
    <w:semiHidden/>
    <w:unhideWhenUsed/>
    <w:rsid w:val="00787591"/>
    <w:rPr>
      <w:color w:val="0000FF"/>
      <w:u w:val="single"/>
    </w:rPr>
  </w:style>
  <w:style w:type="character" w:customStyle="1" w:styleId="heading20">
    <w:name w:val="heading2"/>
    <w:basedOn w:val="DefaultParagraphFont"/>
    <w:rsid w:val="00787591"/>
  </w:style>
  <w:style w:type="paragraph" w:styleId="NormalWeb">
    <w:name w:val="Normal (Web)"/>
    <w:basedOn w:val="Normal"/>
    <w:uiPriority w:val="99"/>
    <w:semiHidden/>
    <w:unhideWhenUsed/>
    <w:rsid w:val="00787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87591"/>
  </w:style>
  <w:style w:type="paragraph" w:styleId="BalloonText">
    <w:name w:val="Balloon Text"/>
    <w:basedOn w:val="Normal"/>
    <w:link w:val="BalloonTextChar"/>
    <w:uiPriority w:val="99"/>
    <w:semiHidden/>
    <w:unhideWhenUsed/>
    <w:rsid w:val="00787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5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6775868">
      <w:bodyDiv w:val="1"/>
      <w:marLeft w:val="0"/>
      <w:marRight w:val="0"/>
      <w:marTop w:val="0"/>
      <w:marBottom w:val="0"/>
      <w:divBdr>
        <w:top w:val="none" w:sz="0" w:space="0" w:color="auto"/>
        <w:left w:val="none" w:sz="0" w:space="0" w:color="auto"/>
        <w:bottom w:val="none" w:sz="0" w:space="0" w:color="auto"/>
        <w:right w:val="none" w:sz="0" w:space="0" w:color="auto"/>
      </w:divBdr>
      <w:divsChild>
        <w:div w:id="67264686">
          <w:marLeft w:val="0"/>
          <w:marRight w:val="0"/>
          <w:marTop w:val="0"/>
          <w:marBottom w:val="0"/>
          <w:divBdr>
            <w:top w:val="none" w:sz="0" w:space="0" w:color="auto"/>
            <w:left w:val="none" w:sz="0" w:space="0" w:color="auto"/>
            <w:bottom w:val="none" w:sz="0" w:space="0" w:color="auto"/>
            <w:right w:val="none" w:sz="0" w:space="0" w:color="auto"/>
          </w:divBdr>
          <w:divsChild>
            <w:div w:id="1586305996">
              <w:marLeft w:val="0"/>
              <w:marRight w:val="0"/>
              <w:marTop w:val="0"/>
              <w:marBottom w:val="0"/>
              <w:divBdr>
                <w:top w:val="none" w:sz="0" w:space="0" w:color="auto"/>
                <w:left w:val="none" w:sz="0" w:space="0" w:color="auto"/>
                <w:bottom w:val="none" w:sz="0" w:space="0" w:color="auto"/>
                <w:right w:val="none" w:sz="0" w:space="0" w:color="auto"/>
              </w:divBdr>
              <w:divsChild>
                <w:div w:id="770735622">
                  <w:marLeft w:val="0"/>
                  <w:marRight w:val="0"/>
                  <w:marTop w:val="0"/>
                  <w:marBottom w:val="0"/>
                  <w:divBdr>
                    <w:top w:val="none" w:sz="0" w:space="0" w:color="auto"/>
                    <w:left w:val="none" w:sz="0" w:space="0" w:color="auto"/>
                    <w:bottom w:val="none" w:sz="0" w:space="0" w:color="auto"/>
                    <w:right w:val="none" w:sz="0" w:space="0" w:color="auto"/>
                  </w:divBdr>
                  <w:divsChild>
                    <w:div w:id="2049142052">
                      <w:marLeft w:val="0"/>
                      <w:marRight w:val="0"/>
                      <w:marTop w:val="0"/>
                      <w:marBottom w:val="0"/>
                      <w:divBdr>
                        <w:top w:val="none" w:sz="0" w:space="0" w:color="auto"/>
                        <w:left w:val="single" w:sz="6" w:space="14" w:color="F2E9BA"/>
                        <w:bottom w:val="none" w:sz="0" w:space="0" w:color="auto"/>
                        <w:right w:val="single" w:sz="6" w:space="14" w:color="F2E9BA"/>
                      </w:divBdr>
                    </w:div>
                    <w:div w:id="2079745108">
                      <w:marLeft w:val="0"/>
                      <w:marRight w:val="0"/>
                      <w:marTop w:val="0"/>
                      <w:marBottom w:val="0"/>
                      <w:divBdr>
                        <w:top w:val="none" w:sz="0" w:space="0" w:color="auto"/>
                        <w:left w:val="none" w:sz="0" w:space="0" w:color="auto"/>
                        <w:bottom w:val="none" w:sz="0" w:space="0" w:color="auto"/>
                        <w:right w:val="none" w:sz="0" w:space="0" w:color="auto"/>
                      </w:divBdr>
                      <w:divsChild>
                        <w:div w:id="393355473">
                          <w:marLeft w:val="0"/>
                          <w:marRight w:val="0"/>
                          <w:marTop w:val="0"/>
                          <w:marBottom w:val="0"/>
                          <w:divBdr>
                            <w:top w:val="none" w:sz="0" w:space="0" w:color="auto"/>
                            <w:left w:val="none" w:sz="0" w:space="0" w:color="auto"/>
                            <w:bottom w:val="none" w:sz="0" w:space="0" w:color="auto"/>
                            <w:right w:val="none" w:sz="0" w:space="0" w:color="auto"/>
                          </w:divBdr>
                        </w:div>
                      </w:divsChild>
                    </w:div>
                    <w:div w:id="168258520">
                      <w:marLeft w:val="0"/>
                      <w:marRight w:val="0"/>
                      <w:marTop w:val="0"/>
                      <w:marBottom w:val="0"/>
                      <w:divBdr>
                        <w:top w:val="none" w:sz="0" w:space="0" w:color="auto"/>
                        <w:left w:val="single" w:sz="6" w:space="14" w:color="F2E9BA"/>
                        <w:bottom w:val="none" w:sz="0" w:space="0" w:color="auto"/>
                        <w:right w:val="single" w:sz="6" w:space="14" w:color="F2E9BA"/>
                      </w:divBdr>
                      <w:divsChild>
                        <w:div w:id="372076834">
                          <w:marLeft w:val="0"/>
                          <w:marRight w:val="120"/>
                          <w:marTop w:val="0"/>
                          <w:marBottom w:val="0"/>
                          <w:divBdr>
                            <w:top w:val="none" w:sz="0" w:space="0" w:color="auto"/>
                            <w:left w:val="none" w:sz="0" w:space="0" w:color="auto"/>
                            <w:bottom w:val="none" w:sz="0" w:space="0" w:color="auto"/>
                            <w:right w:val="none" w:sz="0" w:space="0" w:color="auto"/>
                          </w:divBdr>
                        </w:div>
                        <w:div w:id="737291858">
                          <w:marLeft w:val="0"/>
                          <w:marRight w:val="0"/>
                          <w:marTop w:val="0"/>
                          <w:marBottom w:val="0"/>
                          <w:divBdr>
                            <w:top w:val="none" w:sz="0" w:space="0" w:color="auto"/>
                            <w:left w:val="none" w:sz="0" w:space="0" w:color="auto"/>
                            <w:bottom w:val="none" w:sz="0" w:space="0" w:color="auto"/>
                            <w:right w:val="none" w:sz="0" w:space="0" w:color="auto"/>
                          </w:divBdr>
                        </w:div>
                        <w:div w:id="526914293">
                          <w:marLeft w:val="0"/>
                          <w:marRight w:val="120"/>
                          <w:marTop w:val="0"/>
                          <w:marBottom w:val="0"/>
                          <w:divBdr>
                            <w:top w:val="none" w:sz="0" w:space="0" w:color="auto"/>
                            <w:left w:val="none" w:sz="0" w:space="0" w:color="auto"/>
                            <w:bottom w:val="none" w:sz="0" w:space="0" w:color="auto"/>
                            <w:right w:val="none" w:sz="0" w:space="0" w:color="auto"/>
                          </w:divBdr>
                        </w:div>
                        <w:div w:id="1878816168">
                          <w:marLeft w:val="0"/>
                          <w:marRight w:val="0"/>
                          <w:marTop w:val="0"/>
                          <w:marBottom w:val="0"/>
                          <w:divBdr>
                            <w:top w:val="none" w:sz="0" w:space="0" w:color="auto"/>
                            <w:left w:val="none" w:sz="0" w:space="0" w:color="auto"/>
                            <w:bottom w:val="none" w:sz="0" w:space="0" w:color="auto"/>
                            <w:right w:val="none" w:sz="0" w:space="0" w:color="auto"/>
                          </w:divBdr>
                        </w:div>
                        <w:div w:id="1564174628">
                          <w:marLeft w:val="0"/>
                          <w:marRight w:val="120"/>
                          <w:marTop w:val="0"/>
                          <w:marBottom w:val="0"/>
                          <w:divBdr>
                            <w:top w:val="none" w:sz="0" w:space="0" w:color="auto"/>
                            <w:left w:val="none" w:sz="0" w:space="0" w:color="auto"/>
                            <w:bottom w:val="none" w:sz="0" w:space="0" w:color="auto"/>
                            <w:right w:val="none" w:sz="0" w:space="0" w:color="auto"/>
                          </w:divBdr>
                        </w:div>
                        <w:div w:id="642588937">
                          <w:marLeft w:val="0"/>
                          <w:marRight w:val="0"/>
                          <w:marTop w:val="0"/>
                          <w:marBottom w:val="0"/>
                          <w:divBdr>
                            <w:top w:val="none" w:sz="0" w:space="0" w:color="auto"/>
                            <w:left w:val="none" w:sz="0" w:space="0" w:color="auto"/>
                            <w:bottom w:val="none" w:sz="0" w:space="0" w:color="auto"/>
                            <w:right w:val="none" w:sz="0" w:space="0" w:color="auto"/>
                          </w:divBdr>
                        </w:div>
                        <w:div w:id="1815831040">
                          <w:marLeft w:val="0"/>
                          <w:marRight w:val="120"/>
                          <w:marTop w:val="0"/>
                          <w:marBottom w:val="0"/>
                          <w:divBdr>
                            <w:top w:val="none" w:sz="0" w:space="0" w:color="auto"/>
                            <w:left w:val="none" w:sz="0" w:space="0" w:color="auto"/>
                            <w:bottom w:val="none" w:sz="0" w:space="0" w:color="auto"/>
                            <w:right w:val="none" w:sz="0" w:space="0" w:color="auto"/>
                          </w:divBdr>
                        </w:div>
                        <w:div w:id="1872111882">
                          <w:marLeft w:val="0"/>
                          <w:marRight w:val="0"/>
                          <w:marTop w:val="0"/>
                          <w:marBottom w:val="0"/>
                          <w:divBdr>
                            <w:top w:val="none" w:sz="0" w:space="0" w:color="auto"/>
                            <w:left w:val="none" w:sz="0" w:space="0" w:color="auto"/>
                            <w:bottom w:val="none" w:sz="0" w:space="0" w:color="auto"/>
                            <w:right w:val="none" w:sz="0" w:space="0" w:color="auto"/>
                          </w:divBdr>
                        </w:div>
                        <w:div w:id="25641305">
                          <w:marLeft w:val="0"/>
                          <w:marRight w:val="120"/>
                          <w:marTop w:val="0"/>
                          <w:marBottom w:val="0"/>
                          <w:divBdr>
                            <w:top w:val="none" w:sz="0" w:space="0" w:color="auto"/>
                            <w:left w:val="none" w:sz="0" w:space="0" w:color="auto"/>
                            <w:bottom w:val="none" w:sz="0" w:space="0" w:color="auto"/>
                            <w:right w:val="none" w:sz="0" w:space="0" w:color="auto"/>
                          </w:divBdr>
                        </w:div>
                        <w:div w:id="1549344118">
                          <w:marLeft w:val="0"/>
                          <w:marRight w:val="0"/>
                          <w:marTop w:val="0"/>
                          <w:marBottom w:val="0"/>
                          <w:divBdr>
                            <w:top w:val="none" w:sz="0" w:space="0" w:color="auto"/>
                            <w:left w:val="none" w:sz="0" w:space="0" w:color="auto"/>
                            <w:bottom w:val="none" w:sz="0" w:space="0" w:color="auto"/>
                            <w:right w:val="none" w:sz="0" w:space="0" w:color="auto"/>
                          </w:divBdr>
                        </w:div>
                        <w:div w:id="1272862318">
                          <w:marLeft w:val="0"/>
                          <w:marRight w:val="120"/>
                          <w:marTop w:val="0"/>
                          <w:marBottom w:val="0"/>
                          <w:divBdr>
                            <w:top w:val="none" w:sz="0" w:space="0" w:color="auto"/>
                            <w:left w:val="none" w:sz="0" w:space="0" w:color="auto"/>
                            <w:bottom w:val="none" w:sz="0" w:space="0" w:color="auto"/>
                            <w:right w:val="none" w:sz="0" w:space="0" w:color="auto"/>
                          </w:divBdr>
                        </w:div>
                        <w:div w:id="583495561">
                          <w:marLeft w:val="0"/>
                          <w:marRight w:val="0"/>
                          <w:marTop w:val="0"/>
                          <w:marBottom w:val="0"/>
                          <w:divBdr>
                            <w:top w:val="none" w:sz="0" w:space="0" w:color="auto"/>
                            <w:left w:val="none" w:sz="0" w:space="0" w:color="auto"/>
                            <w:bottom w:val="none" w:sz="0" w:space="0" w:color="auto"/>
                            <w:right w:val="none" w:sz="0" w:space="0" w:color="auto"/>
                          </w:divBdr>
                        </w:div>
                        <w:div w:id="279729058">
                          <w:marLeft w:val="0"/>
                          <w:marRight w:val="120"/>
                          <w:marTop w:val="0"/>
                          <w:marBottom w:val="0"/>
                          <w:divBdr>
                            <w:top w:val="none" w:sz="0" w:space="0" w:color="auto"/>
                            <w:left w:val="none" w:sz="0" w:space="0" w:color="auto"/>
                            <w:bottom w:val="none" w:sz="0" w:space="0" w:color="auto"/>
                            <w:right w:val="none" w:sz="0" w:space="0" w:color="auto"/>
                          </w:divBdr>
                        </w:div>
                        <w:div w:id="1799491016">
                          <w:marLeft w:val="0"/>
                          <w:marRight w:val="0"/>
                          <w:marTop w:val="0"/>
                          <w:marBottom w:val="0"/>
                          <w:divBdr>
                            <w:top w:val="none" w:sz="0" w:space="0" w:color="auto"/>
                            <w:left w:val="none" w:sz="0" w:space="0" w:color="auto"/>
                            <w:bottom w:val="none" w:sz="0" w:space="0" w:color="auto"/>
                            <w:right w:val="none" w:sz="0" w:space="0" w:color="auto"/>
                          </w:divBdr>
                        </w:div>
                        <w:div w:id="1324432741">
                          <w:marLeft w:val="0"/>
                          <w:marRight w:val="120"/>
                          <w:marTop w:val="0"/>
                          <w:marBottom w:val="0"/>
                          <w:divBdr>
                            <w:top w:val="none" w:sz="0" w:space="0" w:color="auto"/>
                            <w:left w:val="none" w:sz="0" w:space="0" w:color="auto"/>
                            <w:bottom w:val="none" w:sz="0" w:space="0" w:color="auto"/>
                            <w:right w:val="none" w:sz="0" w:space="0" w:color="auto"/>
                          </w:divBdr>
                        </w:div>
                      </w:divsChild>
                    </w:div>
                    <w:div w:id="1721175205">
                      <w:marLeft w:val="0"/>
                      <w:marRight w:val="0"/>
                      <w:marTop w:val="0"/>
                      <w:marBottom w:val="0"/>
                      <w:divBdr>
                        <w:top w:val="none" w:sz="0" w:space="0" w:color="auto"/>
                        <w:left w:val="none" w:sz="0" w:space="0" w:color="auto"/>
                        <w:bottom w:val="none" w:sz="0" w:space="0" w:color="auto"/>
                        <w:right w:val="none" w:sz="0" w:space="0" w:color="auto"/>
                      </w:divBdr>
                      <w:divsChild>
                        <w:div w:id="1843664997">
                          <w:marLeft w:val="0"/>
                          <w:marRight w:val="0"/>
                          <w:marTop w:val="0"/>
                          <w:marBottom w:val="0"/>
                          <w:divBdr>
                            <w:top w:val="none" w:sz="0" w:space="0" w:color="auto"/>
                            <w:left w:val="none" w:sz="0" w:space="0" w:color="auto"/>
                            <w:bottom w:val="none" w:sz="0" w:space="0" w:color="auto"/>
                            <w:right w:val="none" w:sz="0" w:space="0" w:color="auto"/>
                          </w:divBdr>
                        </w:div>
                      </w:divsChild>
                    </w:div>
                    <w:div w:id="336807844">
                      <w:marLeft w:val="0"/>
                      <w:marRight w:val="0"/>
                      <w:marTop w:val="0"/>
                      <w:marBottom w:val="0"/>
                      <w:divBdr>
                        <w:top w:val="none" w:sz="0" w:space="0" w:color="auto"/>
                        <w:left w:val="single" w:sz="6" w:space="14" w:color="F2E9BA"/>
                        <w:bottom w:val="none" w:sz="0" w:space="0" w:color="auto"/>
                        <w:right w:val="single" w:sz="6" w:space="14" w:color="F2E9BA"/>
                      </w:divBdr>
                    </w:div>
                    <w:div w:id="732775046">
                      <w:marLeft w:val="0"/>
                      <w:marRight w:val="0"/>
                      <w:marTop w:val="0"/>
                      <w:marBottom w:val="0"/>
                      <w:divBdr>
                        <w:top w:val="none" w:sz="0" w:space="0" w:color="auto"/>
                        <w:left w:val="none" w:sz="0" w:space="0" w:color="auto"/>
                        <w:bottom w:val="none" w:sz="0" w:space="0" w:color="auto"/>
                        <w:right w:val="none" w:sz="0" w:space="0" w:color="auto"/>
                      </w:divBdr>
                      <w:divsChild>
                        <w:div w:id="1847746408">
                          <w:marLeft w:val="0"/>
                          <w:marRight w:val="0"/>
                          <w:marTop w:val="0"/>
                          <w:marBottom w:val="0"/>
                          <w:divBdr>
                            <w:top w:val="none" w:sz="0" w:space="0" w:color="auto"/>
                            <w:left w:val="none" w:sz="0" w:space="0" w:color="auto"/>
                            <w:bottom w:val="none" w:sz="0" w:space="0" w:color="auto"/>
                            <w:right w:val="none" w:sz="0" w:space="0" w:color="auto"/>
                          </w:divBdr>
                        </w:div>
                      </w:divsChild>
                    </w:div>
                    <w:div w:id="538055015">
                      <w:marLeft w:val="0"/>
                      <w:marRight w:val="0"/>
                      <w:marTop w:val="0"/>
                      <w:marBottom w:val="0"/>
                      <w:divBdr>
                        <w:top w:val="none" w:sz="0" w:space="0" w:color="auto"/>
                        <w:left w:val="single" w:sz="6" w:space="14" w:color="F2E9BA"/>
                        <w:bottom w:val="none" w:sz="0" w:space="0" w:color="auto"/>
                        <w:right w:val="single" w:sz="6" w:space="14" w:color="F2E9BA"/>
                      </w:divBdr>
                    </w:div>
                    <w:div w:id="273055454">
                      <w:marLeft w:val="0"/>
                      <w:marRight w:val="0"/>
                      <w:marTop w:val="0"/>
                      <w:marBottom w:val="0"/>
                      <w:divBdr>
                        <w:top w:val="none" w:sz="0" w:space="0" w:color="auto"/>
                        <w:left w:val="none" w:sz="0" w:space="0" w:color="auto"/>
                        <w:bottom w:val="none" w:sz="0" w:space="0" w:color="auto"/>
                        <w:right w:val="none" w:sz="0" w:space="0" w:color="auto"/>
                      </w:divBdr>
                      <w:divsChild>
                        <w:div w:id="697631164">
                          <w:marLeft w:val="0"/>
                          <w:marRight w:val="0"/>
                          <w:marTop w:val="0"/>
                          <w:marBottom w:val="0"/>
                          <w:divBdr>
                            <w:top w:val="none" w:sz="0" w:space="0" w:color="auto"/>
                            <w:left w:val="none" w:sz="0" w:space="0" w:color="auto"/>
                            <w:bottom w:val="none" w:sz="0" w:space="0" w:color="auto"/>
                            <w:right w:val="none" w:sz="0" w:space="0" w:color="auto"/>
                          </w:divBdr>
                        </w:div>
                      </w:divsChild>
                    </w:div>
                    <w:div w:id="790516312">
                      <w:marLeft w:val="0"/>
                      <w:marRight w:val="0"/>
                      <w:marTop w:val="0"/>
                      <w:marBottom w:val="0"/>
                      <w:divBdr>
                        <w:top w:val="none" w:sz="0" w:space="0" w:color="auto"/>
                        <w:left w:val="single" w:sz="6" w:space="14" w:color="F2E9BA"/>
                        <w:bottom w:val="none" w:sz="0" w:space="0" w:color="auto"/>
                        <w:right w:val="single" w:sz="6" w:space="14" w:color="F2E9BA"/>
                      </w:divBdr>
                    </w:div>
                    <w:div w:id="1549341217">
                      <w:marLeft w:val="0"/>
                      <w:marRight w:val="0"/>
                      <w:marTop w:val="0"/>
                      <w:marBottom w:val="0"/>
                      <w:divBdr>
                        <w:top w:val="none" w:sz="0" w:space="0" w:color="auto"/>
                        <w:left w:val="none" w:sz="0" w:space="0" w:color="auto"/>
                        <w:bottom w:val="none" w:sz="0" w:space="0" w:color="auto"/>
                        <w:right w:val="none" w:sz="0" w:space="0" w:color="auto"/>
                      </w:divBdr>
                      <w:divsChild>
                        <w:div w:id="147594548">
                          <w:marLeft w:val="0"/>
                          <w:marRight w:val="0"/>
                          <w:marTop w:val="0"/>
                          <w:marBottom w:val="0"/>
                          <w:divBdr>
                            <w:top w:val="none" w:sz="0" w:space="0" w:color="auto"/>
                            <w:left w:val="none" w:sz="0" w:space="0" w:color="auto"/>
                            <w:bottom w:val="none" w:sz="0" w:space="0" w:color="auto"/>
                            <w:right w:val="none" w:sz="0" w:space="0" w:color="auto"/>
                          </w:divBdr>
                        </w:div>
                      </w:divsChild>
                    </w:div>
                    <w:div w:id="2117283936">
                      <w:marLeft w:val="0"/>
                      <w:marRight w:val="0"/>
                      <w:marTop w:val="0"/>
                      <w:marBottom w:val="0"/>
                      <w:divBdr>
                        <w:top w:val="none" w:sz="0" w:space="0" w:color="auto"/>
                        <w:left w:val="single" w:sz="6" w:space="14" w:color="F2E9BA"/>
                        <w:bottom w:val="none" w:sz="0" w:space="0" w:color="auto"/>
                        <w:right w:val="single" w:sz="6" w:space="14" w:color="F2E9BA"/>
                      </w:divBdr>
                    </w:div>
                    <w:div w:id="1312056266">
                      <w:marLeft w:val="0"/>
                      <w:marRight w:val="0"/>
                      <w:marTop w:val="0"/>
                      <w:marBottom w:val="0"/>
                      <w:divBdr>
                        <w:top w:val="none" w:sz="0" w:space="0" w:color="auto"/>
                        <w:left w:val="none" w:sz="0" w:space="0" w:color="auto"/>
                        <w:bottom w:val="none" w:sz="0" w:space="0" w:color="auto"/>
                        <w:right w:val="none" w:sz="0" w:space="0" w:color="auto"/>
                      </w:divBdr>
                      <w:divsChild>
                        <w:div w:id="1468813850">
                          <w:marLeft w:val="0"/>
                          <w:marRight w:val="0"/>
                          <w:marTop w:val="0"/>
                          <w:marBottom w:val="0"/>
                          <w:divBdr>
                            <w:top w:val="none" w:sz="0" w:space="0" w:color="auto"/>
                            <w:left w:val="none" w:sz="0" w:space="0" w:color="auto"/>
                            <w:bottom w:val="none" w:sz="0" w:space="0" w:color="auto"/>
                            <w:right w:val="none" w:sz="0" w:space="0" w:color="auto"/>
                          </w:divBdr>
                        </w:div>
                      </w:divsChild>
                    </w:div>
                    <w:div w:id="1692414096">
                      <w:marLeft w:val="0"/>
                      <w:marRight w:val="0"/>
                      <w:marTop w:val="0"/>
                      <w:marBottom w:val="0"/>
                      <w:divBdr>
                        <w:top w:val="none" w:sz="0" w:space="0" w:color="auto"/>
                        <w:left w:val="single" w:sz="6" w:space="14" w:color="F2E9BA"/>
                        <w:bottom w:val="none" w:sz="0" w:space="0" w:color="auto"/>
                        <w:right w:val="single" w:sz="6" w:space="14" w:color="F2E9BA"/>
                      </w:divBdr>
                    </w:div>
                    <w:div w:id="1886796671">
                      <w:marLeft w:val="0"/>
                      <w:marRight w:val="0"/>
                      <w:marTop w:val="0"/>
                      <w:marBottom w:val="0"/>
                      <w:divBdr>
                        <w:top w:val="none" w:sz="0" w:space="0" w:color="auto"/>
                        <w:left w:val="none" w:sz="0" w:space="0" w:color="auto"/>
                        <w:bottom w:val="none" w:sz="0" w:space="0" w:color="auto"/>
                        <w:right w:val="none" w:sz="0" w:space="0" w:color="auto"/>
                      </w:divBdr>
                      <w:divsChild>
                        <w:div w:id="234826364">
                          <w:marLeft w:val="0"/>
                          <w:marRight w:val="0"/>
                          <w:marTop w:val="0"/>
                          <w:marBottom w:val="0"/>
                          <w:divBdr>
                            <w:top w:val="none" w:sz="0" w:space="0" w:color="auto"/>
                            <w:left w:val="none" w:sz="0" w:space="0" w:color="auto"/>
                            <w:bottom w:val="none" w:sz="0" w:space="0" w:color="auto"/>
                            <w:right w:val="none" w:sz="0" w:space="0" w:color="auto"/>
                          </w:divBdr>
                        </w:div>
                      </w:divsChild>
                    </w:div>
                    <w:div w:id="772482065">
                      <w:marLeft w:val="0"/>
                      <w:marRight w:val="0"/>
                      <w:marTop w:val="0"/>
                      <w:marBottom w:val="0"/>
                      <w:divBdr>
                        <w:top w:val="none" w:sz="0" w:space="0" w:color="auto"/>
                        <w:left w:val="single" w:sz="6" w:space="14" w:color="F2E9BA"/>
                        <w:bottom w:val="none" w:sz="0" w:space="0" w:color="auto"/>
                        <w:right w:val="single" w:sz="6" w:space="14" w:color="F2E9BA"/>
                      </w:divBdr>
                      <w:divsChild>
                        <w:div w:id="50619612">
                          <w:marLeft w:val="0"/>
                          <w:marRight w:val="0"/>
                          <w:marTop w:val="0"/>
                          <w:marBottom w:val="0"/>
                          <w:divBdr>
                            <w:top w:val="none" w:sz="0" w:space="0" w:color="auto"/>
                            <w:left w:val="none" w:sz="0" w:space="0" w:color="auto"/>
                            <w:bottom w:val="none" w:sz="0" w:space="0" w:color="auto"/>
                            <w:right w:val="none" w:sz="0" w:space="0" w:color="auto"/>
                          </w:divBdr>
                        </w:div>
                        <w:div w:id="55006963">
                          <w:marLeft w:val="0"/>
                          <w:marRight w:val="0"/>
                          <w:marTop w:val="0"/>
                          <w:marBottom w:val="0"/>
                          <w:divBdr>
                            <w:top w:val="none" w:sz="0" w:space="0" w:color="auto"/>
                            <w:left w:val="none" w:sz="0" w:space="0" w:color="auto"/>
                            <w:bottom w:val="none" w:sz="0" w:space="0" w:color="auto"/>
                            <w:right w:val="none" w:sz="0" w:space="0" w:color="auto"/>
                          </w:divBdr>
                        </w:div>
                        <w:div w:id="1348944751">
                          <w:marLeft w:val="0"/>
                          <w:marRight w:val="0"/>
                          <w:marTop w:val="0"/>
                          <w:marBottom w:val="0"/>
                          <w:divBdr>
                            <w:top w:val="none" w:sz="0" w:space="0" w:color="auto"/>
                            <w:left w:val="none" w:sz="0" w:space="0" w:color="auto"/>
                            <w:bottom w:val="none" w:sz="0" w:space="0" w:color="auto"/>
                            <w:right w:val="none" w:sz="0" w:space="0" w:color="auto"/>
                          </w:divBdr>
                        </w:div>
                        <w:div w:id="3922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19071">
                  <w:marLeft w:val="0"/>
                  <w:marRight w:val="0"/>
                  <w:marTop w:val="0"/>
                  <w:marBottom w:val="0"/>
                  <w:divBdr>
                    <w:top w:val="none" w:sz="0" w:space="0" w:color="auto"/>
                    <w:left w:val="none" w:sz="0" w:space="0" w:color="auto"/>
                    <w:bottom w:val="none" w:sz="0" w:space="0" w:color="auto"/>
                    <w:right w:val="none" w:sz="0" w:space="0" w:color="auto"/>
                  </w:divBdr>
                  <w:divsChild>
                    <w:div w:id="869225184">
                      <w:marLeft w:val="0"/>
                      <w:marRight w:val="0"/>
                      <w:marTop w:val="0"/>
                      <w:marBottom w:val="0"/>
                      <w:divBdr>
                        <w:top w:val="none" w:sz="0" w:space="0" w:color="auto"/>
                        <w:left w:val="none" w:sz="0" w:space="0" w:color="auto"/>
                        <w:bottom w:val="none" w:sz="0" w:space="0" w:color="auto"/>
                        <w:right w:val="none" w:sz="0" w:space="0" w:color="auto"/>
                      </w:divBdr>
                      <w:divsChild>
                        <w:div w:id="1511522892">
                          <w:marLeft w:val="0"/>
                          <w:marRight w:val="0"/>
                          <w:marTop w:val="0"/>
                          <w:marBottom w:val="0"/>
                          <w:divBdr>
                            <w:top w:val="none" w:sz="0" w:space="0" w:color="auto"/>
                            <w:left w:val="none" w:sz="0" w:space="0" w:color="auto"/>
                            <w:bottom w:val="none" w:sz="0" w:space="0" w:color="auto"/>
                            <w:right w:val="none" w:sz="0" w:space="0" w:color="auto"/>
                          </w:divBdr>
                        </w:div>
                      </w:divsChild>
                    </w:div>
                    <w:div w:id="669528969">
                      <w:marLeft w:val="0"/>
                      <w:marRight w:val="0"/>
                      <w:marTop w:val="0"/>
                      <w:marBottom w:val="0"/>
                      <w:divBdr>
                        <w:top w:val="none" w:sz="0" w:space="0" w:color="auto"/>
                        <w:left w:val="none" w:sz="0" w:space="0" w:color="auto"/>
                        <w:bottom w:val="none" w:sz="0" w:space="0" w:color="auto"/>
                        <w:right w:val="none" w:sz="0" w:space="0" w:color="auto"/>
                      </w:divBdr>
                      <w:divsChild>
                        <w:div w:id="288822738">
                          <w:marLeft w:val="0"/>
                          <w:marRight w:val="0"/>
                          <w:marTop w:val="0"/>
                          <w:marBottom w:val="0"/>
                          <w:divBdr>
                            <w:top w:val="none" w:sz="0" w:space="0" w:color="auto"/>
                            <w:left w:val="none" w:sz="0" w:space="0" w:color="auto"/>
                            <w:bottom w:val="none" w:sz="0" w:space="0" w:color="auto"/>
                            <w:right w:val="none" w:sz="0" w:space="0" w:color="auto"/>
                          </w:divBdr>
                        </w:div>
                      </w:divsChild>
                    </w:div>
                    <w:div w:id="767386618">
                      <w:marLeft w:val="0"/>
                      <w:marRight w:val="0"/>
                      <w:marTop w:val="0"/>
                      <w:marBottom w:val="0"/>
                      <w:divBdr>
                        <w:top w:val="none" w:sz="0" w:space="0" w:color="auto"/>
                        <w:left w:val="none" w:sz="0" w:space="0" w:color="auto"/>
                        <w:bottom w:val="none" w:sz="0" w:space="0" w:color="auto"/>
                        <w:right w:val="none" w:sz="0" w:space="0" w:color="auto"/>
                      </w:divBdr>
                    </w:div>
                    <w:div w:id="1312249987">
                      <w:marLeft w:val="0"/>
                      <w:marRight w:val="0"/>
                      <w:marTop w:val="0"/>
                      <w:marBottom w:val="0"/>
                      <w:divBdr>
                        <w:top w:val="none" w:sz="0" w:space="0" w:color="auto"/>
                        <w:left w:val="none" w:sz="0" w:space="0" w:color="auto"/>
                        <w:bottom w:val="none" w:sz="0" w:space="0" w:color="auto"/>
                        <w:right w:val="none" w:sz="0" w:space="0" w:color="auto"/>
                      </w:divBdr>
                      <w:divsChild>
                        <w:div w:id="38876989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rmocoupleinfo.com/type-k-thermocouple.htm" TargetMode="External"/><Relationship Id="rId13" Type="http://schemas.openxmlformats.org/officeDocument/2006/relationships/hyperlink" Target="http://www.thermocoupleinfo.com/type-t-thermocouple.htm"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hermocoupleinfo.com/type-r-thermocouple.htm"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thermocoupleinfo.com/type-n-thermocouple.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www.thermocoupleinfo.com/thermocouple-temperature-limits.htm" TargetMode="External"/><Relationship Id="rId11" Type="http://schemas.openxmlformats.org/officeDocument/2006/relationships/hyperlink" Target="http://www.thermocoupleinfo.com/type-j-thermocouple.htm" TargetMode="External"/><Relationship Id="rId24" Type="http://schemas.openxmlformats.org/officeDocument/2006/relationships/image" Target="media/image10.jpeg"/><Relationship Id="rId5" Type="http://schemas.openxmlformats.org/officeDocument/2006/relationships/hyperlink" Target="http://www.thermocoupleinfo.com/thermocouple-reference-tables.htm" TargetMode="External"/><Relationship Id="rId15" Type="http://schemas.openxmlformats.org/officeDocument/2006/relationships/hyperlink" Target="http://www.thermocoupleinfo.com/type-e-thermocouple.htm" TargetMode="External"/><Relationship Id="rId23" Type="http://schemas.openxmlformats.org/officeDocument/2006/relationships/hyperlink" Target="http://www.thermocoupleinfo.com/type-b-thermocouple.htm" TargetMode="External"/><Relationship Id="rId10" Type="http://schemas.openxmlformats.org/officeDocument/2006/relationships/image" Target="media/image3.jpeg"/><Relationship Id="rId19" Type="http://schemas.openxmlformats.org/officeDocument/2006/relationships/hyperlink" Target="http://www.thermocoupleinfo.com/type-s-thermocouple.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1579</Words>
  <Characters>9002</Characters>
  <Application>Microsoft Office Word</Application>
  <DocSecurity>0</DocSecurity>
  <Lines>75</Lines>
  <Paragraphs>21</Paragraphs>
  <ScaleCrop>false</ScaleCrop>
  <Company/>
  <LinksUpToDate>false</LinksUpToDate>
  <CharactersWithSpaces>10560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pradip laptop</dc:creator>
  <cp:lastModifiedBy>pradip laptop</cp:lastModifiedBy>
  <cp:revision>1</cp:revision>
  <dcterms:created xsi:type="dcterms:W3CDTF">2016-01-10T17:34:00Z</dcterms:created>
  <dcterms:modified xsi:type="dcterms:W3CDTF">2016-01-10T17:36:00Z</dcterms:modified>
</cp:coreProperties>
</file>